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CCC" w:rsidRDefault="00906CCC" w:rsidP="0059653D">
      <w:pPr>
        <w:pStyle w:val="NoSpacing"/>
        <w:rPr>
          <w:u w:val="single"/>
        </w:rPr>
      </w:pPr>
    </w:p>
    <w:p w:rsidR="00231522" w:rsidRPr="009048D2" w:rsidRDefault="009048D2" w:rsidP="00231522">
      <w:pPr>
        <w:pStyle w:val="NoSpacing"/>
        <w:jc w:val="center"/>
        <w:rPr>
          <w:b/>
          <w:i/>
          <w:color w:val="FF0000"/>
          <w:sz w:val="28"/>
          <w:szCs w:val="28"/>
        </w:rPr>
      </w:pPr>
      <w:r>
        <w:rPr>
          <w:sz w:val="36"/>
          <w:szCs w:val="36"/>
        </w:rPr>
        <w:t xml:space="preserve">AS/PC Complete – </w:t>
      </w:r>
      <w:r w:rsidR="00231522">
        <w:rPr>
          <w:sz w:val="36"/>
          <w:szCs w:val="36"/>
        </w:rPr>
        <w:t>New Look – Improved Functionality</w:t>
      </w:r>
    </w:p>
    <w:p w:rsidR="009048D2" w:rsidRPr="009048D2" w:rsidRDefault="009048D2" w:rsidP="009048D2">
      <w:pPr>
        <w:pStyle w:val="NoSpacing"/>
        <w:jc w:val="center"/>
        <w:rPr>
          <w:b/>
          <w:i/>
          <w:color w:val="FF0000"/>
          <w:sz w:val="28"/>
          <w:szCs w:val="28"/>
        </w:rPr>
      </w:pPr>
    </w:p>
    <w:p w:rsidR="00906CCC" w:rsidRPr="00CF07BF" w:rsidRDefault="00906CCC" w:rsidP="0059653D">
      <w:pPr>
        <w:pStyle w:val="NoSpacing"/>
        <w:rPr>
          <w:i/>
          <w:sz w:val="24"/>
          <w:szCs w:val="24"/>
        </w:rPr>
      </w:pPr>
    </w:p>
    <w:p w:rsidR="00AF5B75" w:rsidRPr="00101AF4" w:rsidRDefault="00CF07BF" w:rsidP="00AF5B75">
      <w:pPr>
        <w:pStyle w:val="NoSpacing"/>
        <w:rPr>
          <w:sz w:val="24"/>
          <w:szCs w:val="24"/>
          <w:u w:val="single"/>
        </w:rPr>
      </w:pPr>
      <w:r w:rsidRPr="00CF07BF">
        <w:rPr>
          <w:i/>
          <w:sz w:val="24"/>
          <w:szCs w:val="24"/>
        </w:rPr>
        <w:t>We have given instructions or pictures for</w:t>
      </w:r>
      <w:r w:rsidR="00906CCC" w:rsidRPr="00CF07BF">
        <w:rPr>
          <w:i/>
          <w:sz w:val="24"/>
          <w:szCs w:val="24"/>
        </w:rPr>
        <w:t xml:space="preserve"> most recent changes.  If you have questions about other items, please give our Technical Support team a </w:t>
      </w:r>
      <w:r w:rsidR="00CB1AB0">
        <w:rPr>
          <w:i/>
          <w:sz w:val="24"/>
          <w:szCs w:val="24"/>
        </w:rPr>
        <w:t>call at 610-820-0440 – Option 1 or open</w:t>
      </w:r>
      <w:r w:rsidR="009669EC">
        <w:rPr>
          <w:i/>
          <w:sz w:val="24"/>
          <w:szCs w:val="24"/>
        </w:rPr>
        <w:t xml:space="preserve"> at ticket from Help/ Open Su</w:t>
      </w:r>
      <w:r w:rsidR="00101AF4">
        <w:rPr>
          <w:i/>
          <w:sz w:val="24"/>
          <w:szCs w:val="24"/>
        </w:rPr>
        <w:t xml:space="preserve">pport Ticket within the program or simply here to get </w:t>
      </w:r>
      <w:hyperlink r:id="rId9" w:history="1">
        <w:r w:rsidR="00101AF4" w:rsidRPr="00101AF4">
          <w:rPr>
            <w:rStyle w:val="Hyperlink"/>
            <w:sz w:val="24"/>
            <w:szCs w:val="24"/>
          </w:rPr>
          <w:t>Epic Support - for your Practice Management Software</w:t>
        </w:r>
      </w:hyperlink>
    </w:p>
    <w:p w:rsidR="00742912" w:rsidRDefault="00742912" w:rsidP="00AF5B75">
      <w:pPr>
        <w:pStyle w:val="NoSpacing"/>
        <w:rPr>
          <w:u w:val="single"/>
        </w:rPr>
      </w:pPr>
    </w:p>
    <w:p w:rsidR="00742912" w:rsidRPr="00742912" w:rsidRDefault="00742912" w:rsidP="00C04534">
      <w:pPr>
        <w:pStyle w:val="NoSpacing"/>
        <w:rPr>
          <w:color w:val="FF0000"/>
          <w:sz w:val="32"/>
          <w:szCs w:val="32"/>
          <w:u w:val="single"/>
        </w:rPr>
      </w:pPr>
      <w:r w:rsidRPr="00742912">
        <w:rPr>
          <w:color w:val="FF0000"/>
          <w:sz w:val="32"/>
          <w:szCs w:val="32"/>
          <w:u w:val="single"/>
        </w:rPr>
        <w:t>Main Menu Toolbar</w:t>
      </w:r>
    </w:p>
    <w:p w:rsidR="00742912" w:rsidRPr="00C04534" w:rsidRDefault="00742912" w:rsidP="00C04534">
      <w:pPr>
        <w:pStyle w:val="NoSpacing"/>
        <w:rPr>
          <w:sz w:val="28"/>
          <w:szCs w:val="28"/>
          <w:u w:val="single"/>
        </w:rPr>
      </w:pPr>
      <w:r w:rsidRPr="00C04534">
        <w:rPr>
          <w:sz w:val="28"/>
          <w:szCs w:val="28"/>
        </w:rPr>
        <w:t xml:space="preserve">We’ve redesigned our main menu Toolbar significantly.  Gone are the icons with no description that may have left new users wondering where to go.  These have been replaced with more modern icons and tags that give a clear indication of what each item represents.  </w:t>
      </w:r>
    </w:p>
    <w:p w:rsidR="00742912" w:rsidRDefault="00742912" w:rsidP="00742912">
      <w:pPr>
        <w:pStyle w:val="NoSpacing"/>
      </w:pPr>
    </w:p>
    <w:p w:rsidR="00742912" w:rsidRPr="007A7BF0" w:rsidRDefault="00742912" w:rsidP="00742912">
      <w:pPr>
        <w:pStyle w:val="NoSpacing"/>
        <w:ind w:firstLine="720"/>
        <w:rPr>
          <w:sz w:val="32"/>
          <w:szCs w:val="32"/>
        </w:rPr>
      </w:pPr>
      <w:r w:rsidRPr="007A7BF0">
        <w:rPr>
          <w:sz w:val="32"/>
          <w:szCs w:val="32"/>
        </w:rPr>
        <w:t>Out with the OLD:</w:t>
      </w:r>
    </w:p>
    <w:p w:rsidR="00742912" w:rsidRDefault="00742912" w:rsidP="00742912">
      <w:pPr>
        <w:pStyle w:val="NoSpacing"/>
        <w:jc w:val="center"/>
        <w:rPr>
          <w:u w:val="single"/>
        </w:rPr>
      </w:pPr>
      <w:r>
        <w:rPr>
          <w:noProof/>
          <w:color w:val="1F497D"/>
        </w:rPr>
        <w:drawing>
          <wp:inline distT="0" distB="0" distL="0" distR="0" wp14:anchorId="171D2C3D" wp14:editId="5536D5E2">
            <wp:extent cx="5943600" cy="510540"/>
            <wp:effectExtent l="0" t="0" r="0" b="3810"/>
            <wp:docPr id="64" name="Picture 64" descr="cid:image001.png@01D1DB7B.4C556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1DB7B.4C556420"/>
                    <pic:cNvPicPr>
                      <a:picLocks noChangeAspect="1" noChangeArrowheads="1"/>
                    </pic:cNvPicPr>
                  </pic:nvPicPr>
                  <pic:blipFill rotWithShape="1">
                    <a:blip r:embed="rId10" r:link="rId11">
                      <a:extLst>
                        <a:ext uri="{28A0092B-C50C-407E-A947-70E740481C1C}">
                          <a14:useLocalDpi xmlns:a14="http://schemas.microsoft.com/office/drawing/2010/main" val="0"/>
                        </a:ext>
                      </a:extLst>
                    </a:blip>
                    <a:srcRect b="88541"/>
                    <a:stretch/>
                  </pic:blipFill>
                  <pic:spPr bwMode="auto">
                    <a:xfrm>
                      <a:off x="0" y="0"/>
                      <a:ext cx="5943600" cy="510540"/>
                    </a:xfrm>
                    <a:prstGeom prst="rect">
                      <a:avLst/>
                    </a:prstGeom>
                    <a:noFill/>
                    <a:ln>
                      <a:noFill/>
                    </a:ln>
                    <a:extLst>
                      <a:ext uri="{53640926-AAD7-44D8-BBD7-CCE9431645EC}">
                        <a14:shadowObscured xmlns:a14="http://schemas.microsoft.com/office/drawing/2010/main"/>
                      </a:ext>
                    </a:extLst>
                  </pic:spPr>
                </pic:pic>
              </a:graphicData>
            </a:graphic>
          </wp:inline>
        </w:drawing>
      </w:r>
    </w:p>
    <w:p w:rsidR="00742912" w:rsidRDefault="00742912" w:rsidP="00742912">
      <w:pPr>
        <w:pStyle w:val="NoSpacing"/>
        <w:jc w:val="center"/>
        <w:rPr>
          <w:u w:val="single"/>
        </w:rPr>
      </w:pPr>
    </w:p>
    <w:p w:rsidR="00742912" w:rsidRPr="007A7BF0" w:rsidRDefault="00742912" w:rsidP="00742912">
      <w:pPr>
        <w:pStyle w:val="NoSpacing"/>
        <w:ind w:firstLine="720"/>
        <w:rPr>
          <w:sz w:val="36"/>
          <w:szCs w:val="36"/>
        </w:rPr>
      </w:pPr>
      <w:r w:rsidRPr="007A7BF0">
        <w:rPr>
          <w:sz w:val="36"/>
          <w:szCs w:val="36"/>
        </w:rPr>
        <w:t>And in with the NEW:</w:t>
      </w:r>
    </w:p>
    <w:p w:rsidR="00742912" w:rsidRPr="00302522" w:rsidRDefault="00742912" w:rsidP="00742912">
      <w:pPr>
        <w:pStyle w:val="NoSpacing"/>
        <w:jc w:val="center"/>
        <w:rPr>
          <w:u w:val="single"/>
        </w:rPr>
      </w:pPr>
      <w:r>
        <w:rPr>
          <w:noProof/>
        </w:rPr>
        <w:drawing>
          <wp:inline distT="0" distB="0" distL="0" distR="0" wp14:anchorId="33B82202" wp14:editId="39FD7793">
            <wp:extent cx="5942782" cy="708660"/>
            <wp:effectExtent l="0" t="0" r="1270" b="0"/>
            <wp:docPr id="70" name="Picture 70" descr="cid:image001.png@01D1DB7A.97F0F8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1DB7A.97F0F8A0"/>
                    <pic:cNvPicPr>
                      <a:picLocks noChangeAspect="1" noChangeArrowheads="1"/>
                    </pic:cNvPicPr>
                  </pic:nvPicPr>
                  <pic:blipFill rotWithShape="1">
                    <a:blip r:embed="rId12" r:link="rId13">
                      <a:extLst>
                        <a:ext uri="{28A0092B-C50C-407E-A947-70E740481C1C}">
                          <a14:useLocalDpi xmlns:a14="http://schemas.microsoft.com/office/drawing/2010/main" val="0"/>
                        </a:ext>
                      </a:extLst>
                    </a:blip>
                    <a:srcRect b="84130"/>
                    <a:stretch/>
                  </pic:blipFill>
                  <pic:spPr bwMode="auto">
                    <a:xfrm>
                      <a:off x="0" y="0"/>
                      <a:ext cx="5943600" cy="708758"/>
                    </a:xfrm>
                    <a:prstGeom prst="rect">
                      <a:avLst/>
                    </a:prstGeom>
                    <a:noFill/>
                    <a:ln>
                      <a:noFill/>
                    </a:ln>
                    <a:extLst>
                      <a:ext uri="{53640926-AAD7-44D8-BBD7-CCE9431645EC}">
                        <a14:shadowObscured xmlns:a14="http://schemas.microsoft.com/office/drawing/2010/main"/>
                      </a:ext>
                    </a:extLst>
                  </pic:spPr>
                </pic:pic>
              </a:graphicData>
            </a:graphic>
          </wp:inline>
        </w:drawing>
      </w:r>
    </w:p>
    <w:p w:rsidR="00742912" w:rsidRPr="00105B9D" w:rsidRDefault="00742912" w:rsidP="00105B9D">
      <w:pPr>
        <w:pStyle w:val="NoSpacing"/>
        <w:numPr>
          <w:ilvl w:val="2"/>
          <w:numId w:val="176"/>
        </w:numPr>
        <w:ind w:left="1080"/>
        <w:rPr>
          <w:sz w:val="28"/>
          <w:szCs w:val="28"/>
          <w:u w:val="single"/>
        </w:rPr>
      </w:pPr>
      <w:r w:rsidRPr="00105B9D">
        <w:rPr>
          <w:sz w:val="28"/>
          <w:szCs w:val="28"/>
        </w:rPr>
        <w:t>File / Edit / Tasks / Reports / Help menus have not changed.</w:t>
      </w:r>
    </w:p>
    <w:p w:rsidR="00742912" w:rsidRPr="00105B9D" w:rsidRDefault="00742912" w:rsidP="00105B9D">
      <w:pPr>
        <w:pStyle w:val="NoSpacing"/>
        <w:numPr>
          <w:ilvl w:val="2"/>
          <w:numId w:val="176"/>
        </w:numPr>
        <w:ind w:left="1080"/>
        <w:rPr>
          <w:sz w:val="28"/>
          <w:szCs w:val="28"/>
          <w:u w:val="single"/>
        </w:rPr>
      </w:pPr>
      <w:r w:rsidRPr="00105B9D">
        <w:rPr>
          <w:sz w:val="28"/>
          <w:szCs w:val="28"/>
        </w:rPr>
        <w:t>New Icon Definitions:</w:t>
      </w:r>
    </w:p>
    <w:p w:rsidR="00742912" w:rsidRPr="00302522" w:rsidRDefault="00742912" w:rsidP="00105B9D">
      <w:pPr>
        <w:pStyle w:val="NoSpacing"/>
        <w:numPr>
          <w:ilvl w:val="3"/>
          <w:numId w:val="176"/>
        </w:numPr>
        <w:ind w:left="1800"/>
        <w:rPr>
          <w:u w:val="single"/>
        </w:rPr>
      </w:pPr>
      <w:r>
        <w:t>Add – Adds a new patient, case or prospect record</w:t>
      </w:r>
    </w:p>
    <w:p w:rsidR="00742912" w:rsidRPr="00302522" w:rsidRDefault="00742912" w:rsidP="00105B9D">
      <w:pPr>
        <w:pStyle w:val="NoSpacing"/>
        <w:numPr>
          <w:ilvl w:val="3"/>
          <w:numId w:val="176"/>
        </w:numPr>
        <w:ind w:left="1800"/>
        <w:rPr>
          <w:u w:val="single"/>
        </w:rPr>
      </w:pPr>
      <w:r>
        <w:t>Open – opens a recent patient record or permits search for patient</w:t>
      </w:r>
    </w:p>
    <w:p w:rsidR="00742912" w:rsidRPr="00302522" w:rsidRDefault="00742912" w:rsidP="00105B9D">
      <w:pPr>
        <w:pStyle w:val="NoSpacing"/>
        <w:numPr>
          <w:ilvl w:val="3"/>
          <w:numId w:val="176"/>
        </w:numPr>
        <w:ind w:left="1800"/>
        <w:rPr>
          <w:u w:val="single"/>
        </w:rPr>
      </w:pPr>
      <w:r>
        <w:t>Save – Save’s current patient’s record</w:t>
      </w:r>
    </w:p>
    <w:p w:rsidR="00742912" w:rsidRPr="00302522" w:rsidRDefault="00742912" w:rsidP="00105B9D">
      <w:pPr>
        <w:pStyle w:val="NoSpacing"/>
        <w:numPr>
          <w:ilvl w:val="3"/>
          <w:numId w:val="176"/>
        </w:numPr>
        <w:ind w:left="1800"/>
        <w:rPr>
          <w:u w:val="single"/>
        </w:rPr>
      </w:pPr>
      <w:r>
        <w:t>Stmts – for current  patient, generates statement of user’s choice with a multitude of options.</w:t>
      </w:r>
    </w:p>
    <w:p w:rsidR="00742912" w:rsidRPr="00086F8D" w:rsidRDefault="00742912" w:rsidP="00105B9D">
      <w:pPr>
        <w:pStyle w:val="NoSpacing"/>
        <w:numPr>
          <w:ilvl w:val="3"/>
          <w:numId w:val="176"/>
        </w:numPr>
        <w:ind w:left="1800"/>
        <w:rPr>
          <w:u w:val="single"/>
        </w:rPr>
      </w:pPr>
      <w:r>
        <w:t>Alerts – manage alerts for current patient</w:t>
      </w:r>
    </w:p>
    <w:p w:rsidR="00742912" w:rsidRPr="00086F8D" w:rsidRDefault="00742912" w:rsidP="00105B9D">
      <w:pPr>
        <w:pStyle w:val="NoSpacing"/>
        <w:numPr>
          <w:ilvl w:val="3"/>
          <w:numId w:val="176"/>
        </w:numPr>
        <w:ind w:left="1800"/>
        <w:rPr>
          <w:u w:val="single"/>
        </w:rPr>
      </w:pPr>
      <w:r>
        <w:t>Claim – generate a claim for current patient</w:t>
      </w:r>
    </w:p>
    <w:p w:rsidR="00742912" w:rsidRPr="00086F8D" w:rsidRDefault="00742912" w:rsidP="00105B9D">
      <w:pPr>
        <w:pStyle w:val="NoSpacing"/>
        <w:numPr>
          <w:ilvl w:val="3"/>
          <w:numId w:val="176"/>
        </w:numPr>
        <w:ind w:left="1800"/>
        <w:rPr>
          <w:u w:val="single"/>
        </w:rPr>
      </w:pPr>
      <w:r>
        <w:t>Claims – batch claims for selected patients</w:t>
      </w:r>
    </w:p>
    <w:p w:rsidR="00742912" w:rsidRPr="00086F8D" w:rsidRDefault="00742912" w:rsidP="00105B9D">
      <w:pPr>
        <w:pStyle w:val="NoSpacing"/>
        <w:numPr>
          <w:ilvl w:val="3"/>
          <w:numId w:val="176"/>
        </w:numPr>
        <w:ind w:left="1800"/>
        <w:rPr>
          <w:u w:val="single"/>
        </w:rPr>
      </w:pPr>
      <w:r>
        <w:t>Autopay – batch posting of electronic EOB’s for patients from ANSI 835 files</w:t>
      </w:r>
    </w:p>
    <w:p w:rsidR="00742912" w:rsidRPr="00086F8D" w:rsidRDefault="00742912" w:rsidP="00105B9D">
      <w:pPr>
        <w:pStyle w:val="NoSpacing"/>
        <w:numPr>
          <w:ilvl w:val="3"/>
          <w:numId w:val="176"/>
        </w:numPr>
        <w:ind w:left="1800"/>
        <w:rPr>
          <w:u w:val="single"/>
        </w:rPr>
      </w:pPr>
      <w:r>
        <w:t>Appts – opens scheduler</w:t>
      </w:r>
    </w:p>
    <w:p w:rsidR="00742912" w:rsidRPr="00086F8D" w:rsidRDefault="00742912" w:rsidP="00105B9D">
      <w:pPr>
        <w:pStyle w:val="NoSpacing"/>
        <w:numPr>
          <w:ilvl w:val="3"/>
          <w:numId w:val="176"/>
        </w:numPr>
        <w:ind w:left="1800"/>
        <w:rPr>
          <w:u w:val="single"/>
        </w:rPr>
      </w:pPr>
      <w:r>
        <w:t>Birthdays – process batch letters, list or labels of patients whose birthdays match defined parameters</w:t>
      </w:r>
    </w:p>
    <w:p w:rsidR="00742912" w:rsidRPr="00086F8D" w:rsidRDefault="00742912" w:rsidP="00105B9D">
      <w:pPr>
        <w:pStyle w:val="NoSpacing"/>
        <w:numPr>
          <w:ilvl w:val="3"/>
          <w:numId w:val="176"/>
        </w:numPr>
        <w:ind w:left="1800"/>
        <w:rPr>
          <w:u w:val="single"/>
        </w:rPr>
      </w:pPr>
      <w:r>
        <w:t>Inventory – keep track of what you have in stock and from whom you order.</w:t>
      </w:r>
    </w:p>
    <w:p w:rsidR="00742912" w:rsidRPr="00086F8D" w:rsidRDefault="00742912" w:rsidP="00105B9D">
      <w:pPr>
        <w:pStyle w:val="NoSpacing"/>
        <w:numPr>
          <w:ilvl w:val="3"/>
          <w:numId w:val="176"/>
        </w:numPr>
        <w:ind w:left="1800"/>
        <w:rPr>
          <w:u w:val="single"/>
        </w:rPr>
      </w:pPr>
      <w:r>
        <w:t>Switch – Toggle between the PM and the EHR (if you have both programs)</w:t>
      </w:r>
    </w:p>
    <w:p w:rsidR="00742912" w:rsidRPr="007A7BF0" w:rsidRDefault="00742912" w:rsidP="00105B9D">
      <w:pPr>
        <w:pStyle w:val="NoSpacing"/>
        <w:numPr>
          <w:ilvl w:val="3"/>
          <w:numId w:val="176"/>
        </w:numPr>
        <w:ind w:left="1800"/>
        <w:rPr>
          <w:u w:val="single"/>
        </w:rPr>
      </w:pPr>
      <w:r>
        <w:t>Records – manage records/images retained for individual patients</w:t>
      </w:r>
    </w:p>
    <w:p w:rsidR="00742912" w:rsidRDefault="00742912" w:rsidP="00105B9D">
      <w:pPr>
        <w:pStyle w:val="NoSpacing"/>
        <w:numPr>
          <w:ilvl w:val="3"/>
          <w:numId w:val="176"/>
        </w:numPr>
        <w:ind w:left="1800"/>
      </w:pPr>
      <w:r w:rsidRPr="007A7BF0">
        <w:t>Reports –</w:t>
      </w:r>
      <w:r>
        <w:t xml:space="preserve"> source of your management and productivity reports and rebilling claims.</w:t>
      </w:r>
    </w:p>
    <w:p w:rsidR="00742912" w:rsidRPr="007A7BF0" w:rsidRDefault="00742912" w:rsidP="00105B9D">
      <w:pPr>
        <w:pStyle w:val="NoSpacing"/>
        <w:numPr>
          <w:ilvl w:val="3"/>
          <w:numId w:val="176"/>
        </w:numPr>
        <w:ind w:left="1800"/>
        <w:rPr>
          <w:u w:val="single"/>
        </w:rPr>
      </w:pPr>
      <w:r>
        <w:t xml:space="preserve">Settings – quick access to all of your options. </w:t>
      </w:r>
    </w:p>
    <w:p w:rsidR="00742912" w:rsidRDefault="00742912" w:rsidP="00105B9D">
      <w:pPr>
        <w:pStyle w:val="NoSpacing"/>
      </w:pPr>
    </w:p>
    <w:p w:rsidR="00742912" w:rsidRDefault="00742912" w:rsidP="00AF5B75">
      <w:pPr>
        <w:pStyle w:val="NoSpacing"/>
        <w:rPr>
          <w:u w:val="single"/>
        </w:rPr>
      </w:pPr>
    </w:p>
    <w:p w:rsidR="009D0646" w:rsidRDefault="009D0646" w:rsidP="00AF5B75">
      <w:pPr>
        <w:pStyle w:val="NoSpacing"/>
        <w:rPr>
          <w:u w:val="single"/>
        </w:rPr>
      </w:pPr>
    </w:p>
    <w:p w:rsidR="00231522" w:rsidRPr="00296AF7" w:rsidRDefault="00EC3900" w:rsidP="00296AF7">
      <w:pPr>
        <w:pStyle w:val="NoSpacing"/>
        <w:ind w:left="360"/>
        <w:rPr>
          <w:color w:val="FF0000"/>
          <w:sz w:val="32"/>
          <w:szCs w:val="32"/>
          <w:u w:val="single"/>
        </w:rPr>
      </w:pPr>
      <w:r>
        <w:br/>
      </w:r>
      <w:r w:rsidR="00C04534">
        <w:rPr>
          <w:color w:val="FF0000"/>
          <w:sz w:val="32"/>
          <w:szCs w:val="32"/>
          <w:u w:val="single"/>
        </w:rPr>
        <w:t>Scheduler</w:t>
      </w:r>
    </w:p>
    <w:p w:rsidR="00867612" w:rsidRPr="00774BA0" w:rsidRDefault="00867612" w:rsidP="00105B9D">
      <w:pPr>
        <w:pStyle w:val="NoSpacing"/>
        <w:numPr>
          <w:ilvl w:val="1"/>
          <w:numId w:val="197"/>
        </w:numPr>
        <w:ind w:left="720"/>
        <w:rPr>
          <w:u w:val="single"/>
        </w:rPr>
      </w:pPr>
      <w:r>
        <w:lastRenderedPageBreak/>
        <w:t>Added validation for scheduling appointments if no date/time has been selected.  (Error appeared mid-development the plan implementation from this build).</w:t>
      </w:r>
    </w:p>
    <w:p w:rsidR="00231522" w:rsidRDefault="00231522" w:rsidP="00105B9D">
      <w:pPr>
        <w:pStyle w:val="NoSpacing"/>
        <w:numPr>
          <w:ilvl w:val="1"/>
          <w:numId w:val="197"/>
        </w:numPr>
        <w:ind w:left="720"/>
      </w:pPr>
      <w:r>
        <w:t>Added ability to display case type name to scheduler preview block (</w:t>
      </w:r>
      <w:r w:rsidRPr="00C05CDA">
        <w:rPr>
          <w:b/>
        </w:rPr>
        <w:t>defaulted to not</w:t>
      </w:r>
      <w:r>
        <w:t xml:space="preserve"> display, so the interface stays the same until the user activates it in the Settings-&gt;Appointment Customization window)</w:t>
      </w:r>
    </w:p>
    <w:p w:rsidR="00231522" w:rsidRDefault="00231522" w:rsidP="00105B9D">
      <w:pPr>
        <w:pStyle w:val="NoSpacing"/>
        <w:numPr>
          <w:ilvl w:val="1"/>
          <w:numId w:val="197"/>
        </w:numPr>
        <w:ind w:left="720"/>
      </w:pPr>
      <w:r>
        <w:t>Added passing of currently opened patient file when Scheduler opened so that the person can just go ahead and create appointments for that person.</w:t>
      </w:r>
    </w:p>
    <w:p w:rsidR="00D35BF9" w:rsidRPr="00B129F3" w:rsidRDefault="00D35BF9" w:rsidP="00105B9D">
      <w:pPr>
        <w:pStyle w:val="NoSpacing"/>
        <w:numPr>
          <w:ilvl w:val="1"/>
          <w:numId w:val="197"/>
        </w:numPr>
        <w:ind w:left="720"/>
      </w:pPr>
      <w:r>
        <w:t xml:space="preserve">Added field “Reminder Sent” to the window.  </w:t>
      </w:r>
      <w:r w:rsidR="00A66361">
        <w:t xml:space="preserve">This box will </w:t>
      </w:r>
      <w:r>
        <w:t xml:space="preserve">be filled </w:t>
      </w:r>
      <w:r w:rsidR="00A66361">
        <w:t>when auto reminders are sent.</w:t>
      </w:r>
      <w:r>
        <w:br/>
      </w:r>
      <w:r w:rsidRPr="005467ED">
        <w:rPr>
          <w:noProof/>
        </w:rPr>
        <w:drawing>
          <wp:inline distT="0" distB="0" distL="0" distR="0" wp14:anchorId="7BA79DA2" wp14:editId="68575AEB">
            <wp:extent cx="3444128" cy="1619770"/>
            <wp:effectExtent l="0" t="0" r="444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471623" cy="1632701"/>
                    </a:xfrm>
                    <a:prstGeom prst="rect">
                      <a:avLst/>
                    </a:prstGeom>
                  </pic:spPr>
                </pic:pic>
              </a:graphicData>
            </a:graphic>
          </wp:inline>
        </w:drawing>
      </w:r>
      <w:bookmarkStart w:id="0" w:name="_GoBack"/>
      <w:bookmarkEnd w:id="0"/>
    </w:p>
    <w:p w:rsidR="00A66361" w:rsidRDefault="00A66361" w:rsidP="00105B9D">
      <w:pPr>
        <w:pStyle w:val="NoSpacing"/>
        <w:numPr>
          <w:ilvl w:val="1"/>
          <w:numId w:val="197"/>
        </w:numPr>
        <w:ind w:left="720"/>
      </w:pPr>
      <w:r>
        <w:rPr>
          <w:u w:val="single"/>
        </w:rPr>
        <w:t>Add/Edit Appoinment Window:</w:t>
      </w:r>
      <w:r>
        <w:t xml:space="preserve"> Updated Tab order of entry boxes.</w:t>
      </w:r>
    </w:p>
    <w:p w:rsidR="00296AF7" w:rsidRPr="00AF5F79" w:rsidRDefault="00296AF7" w:rsidP="00105B9D">
      <w:pPr>
        <w:pStyle w:val="NoSpacing"/>
        <w:numPr>
          <w:ilvl w:val="1"/>
          <w:numId w:val="197"/>
        </w:numPr>
        <w:ind w:left="720"/>
        <w:rPr>
          <w:u w:val="single"/>
        </w:rPr>
      </w:pPr>
      <w:r>
        <w:rPr>
          <w:u w:val="single"/>
        </w:rPr>
        <w:t>Appointment Status Code Lookup:</w:t>
      </w:r>
      <w:r>
        <w:t xml:space="preserve"> Added checkbox to enable/disable appointment reminders to be sent for specific status code types.</w:t>
      </w:r>
    </w:p>
    <w:p w:rsidR="00867612" w:rsidRDefault="00867612" w:rsidP="00105B9D">
      <w:pPr>
        <w:pStyle w:val="NoSpacing"/>
        <w:rPr>
          <w:u w:val="single"/>
        </w:rPr>
      </w:pPr>
    </w:p>
    <w:p w:rsidR="00386794" w:rsidRPr="00742912" w:rsidRDefault="00386794" w:rsidP="00105B9D">
      <w:pPr>
        <w:pStyle w:val="NoSpacing"/>
        <w:ind w:firstLine="360"/>
        <w:rPr>
          <w:color w:val="FF0000"/>
          <w:sz w:val="32"/>
          <w:szCs w:val="32"/>
          <w:u w:val="single"/>
        </w:rPr>
      </w:pPr>
      <w:r w:rsidRPr="00742912">
        <w:rPr>
          <w:color w:val="FF0000"/>
          <w:sz w:val="32"/>
          <w:szCs w:val="32"/>
          <w:u w:val="single"/>
        </w:rPr>
        <w:t>Report Re-design</w:t>
      </w:r>
    </w:p>
    <w:p w:rsidR="00296AF7" w:rsidRDefault="00296AF7" w:rsidP="00105B9D">
      <w:pPr>
        <w:pStyle w:val="NoSpacing"/>
        <w:numPr>
          <w:ilvl w:val="1"/>
          <w:numId w:val="198"/>
        </w:numPr>
        <w:ind w:left="720"/>
        <w:rPr>
          <w:u w:val="single"/>
        </w:rPr>
      </w:pPr>
      <w:r>
        <w:rPr>
          <w:u w:val="single"/>
        </w:rPr>
        <w:t>Daysheet changes</w:t>
      </w:r>
    </w:p>
    <w:p w:rsidR="00296AF7" w:rsidRPr="00296AF7" w:rsidRDefault="00296AF7" w:rsidP="00105B9D">
      <w:pPr>
        <w:pStyle w:val="NoSpacing"/>
        <w:numPr>
          <w:ilvl w:val="2"/>
          <w:numId w:val="198"/>
        </w:numPr>
        <w:ind w:left="1440"/>
        <w:rPr>
          <w:u w:val="single"/>
        </w:rPr>
      </w:pPr>
      <w:r>
        <w:t>On Summary section, if there is a difference of PPA and PPX transactions for the date range selected, new items under the Insurance Payments and/or Patient Payments sections will appear called “Net Patient/Insurance Reconciled Payments.   (This difference results when applying unassigned payments from one Doctor/Clinic to different Doctor/Clinic)</w:t>
      </w:r>
    </w:p>
    <w:p w:rsidR="00296AF7" w:rsidRDefault="00296AF7" w:rsidP="00105B9D">
      <w:pPr>
        <w:pStyle w:val="NoSpacing"/>
        <w:numPr>
          <w:ilvl w:val="2"/>
          <w:numId w:val="198"/>
        </w:numPr>
        <w:ind w:left="1440"/>
      </w:pPr>
      <w:r>
        <w:rPr>
          <w:u w:val="single"/>
        </w:rPr>
        <w:t>Daysheet:</w:t>
      </w:r>
      <w:r>
        <w:t xml:space="preserve"> Updated to allow cpt code up to 12 characters long.</w:t>
      </w:r>
    </w:p>
    <w:p w:rsidR="00296AF7" w:rsidRDefault="00296AF7" w:rsidP="00105B9D">
      <w:pPr>
        <w:pStyle w:val="NoSpacing"/>
        <w:numPr>
          <w:ilvl w:val="2"/>
          <w:numId w:val="198"/>
        </w:numPr>
        <w:ind w:left="1440"/>
      </w:pPr>
      <w:r>
        <w:rPr>
          <w:u w:val="single"/>
        </w:rPr>
        <w:t>Daysheet:</w:t>
      </w:r>
      <w:r>
        <w:t xml:space="preserve"> Expanded doctor box at the bottom so long names don’t word wrap.</w:t>
      </w:r>
    </w:p>
    <w:p w:rsidR="00296AF7" w:rsidRDefault="00296AF7" w:rsidP="00105B9D">
      <w:pPr>
        <w:pStyle w:val="NoSpacing"/>
        <w:ind w:left="-3240"/>
        <w:rPr>
          <w:u w:val="single"/>
        </w:rPr>
      </w:pPr>
    </w:p>
    <w:p w:rsidR="00296AF7" w:rsidRPr="00296AF7" w:rsidRDefault="00386794" w:rsidP="00105B9D">
      <w:pPr>
        <w:pStyle w:val="NoSpacing"/>
        <w:numPr>
          <w:ilvl w:val="1"/>
          <w:numId w:val="198"/>
        </w:numPr>
        <w:ind w:left="720"/>
        <w:rPr>
          <w:u w:val="single"/>
        </w:rPr>
      </w:pPr>
      <w:r w:rsidRPr="00FF2E7C">
        <w:rPr>
          <w:u w:val="single"/>
        </w:rPr>
        <w:t>Outstanding Claims Report:</w:t>
      </w:r>
      <w:r>
        <w:t xml:space="preserve"> </w:t>
      </w:r>
      <w:r w:rsidR="00FF2E7C">
        <w:t xml:space="preserve"> </w:t>
      </w:r>
    </w:p>
    <w:p w:rsidR="00105B9D" w:rsidRPr="00105B9D" w:rsidRDefault="00296AF7" w:rsidP="00105B9D">
      <w:pPr>
        <w:pStyle w:val="NoSpacing"/>
        <w:numPr>
          <w:ilvl w:val="0"/>
          <w:numId w:val="200"/>
        </w:numPr>
        <w:rPr>
          <w:u w:val="single"/>
        </w:rPr>
      </w:pPr>
      <w:r>
        <w:t>Changed field of “Policy No: “ to “Pol#/ID:” and now show both Policy No and Insured ID or the word “None”</w:t>
      </w:r>
    </w:p>
    <w:p w:rsidR="00105B9D" w:rsidRPr="00105B9D" w:rsidRDefault="00386794" w:rsidP="00105B9D">
      <w:pPr>
        <w:pStyle w:val="NoSpacing"/>
        <w:numPr>
          <w:ilvl w:val="0"/>
          <w:numId w:val="200"/>
        </w:numPr>
        <w:rPr>
          <w:u w:val="single"/>
        </w:rPr>
      </w:pPr>
      <w:r>
        <w:t>Added abil</w:t>
      </w:r>
      <w:r w:rsidR="00FF2E7C">
        <w:t>ity to filter on Insurance Type and to choose between Starting account or Single Account (drop down).</w:t>
      </w:r>
    </w:p>
    <w:p w:rsidR="00105B9D" w:rsidRPr="00105B9D" w:rsidRDefault="00105B9D" w:rsidP="00105B9D">
      <w:pPr>
        <w:pStyle w:val="NoSpacing"/>
        <w:ind w:left="3600"/>
        <w:rPr>
          <w:u w:val="single"/>
        </w:rPr>
      </w:pPr>
    </w:p>
    <w:p w:rsidR="00FF2E7C" w:rsidRPr="00105B9D" w:rsidRDefault="00FF2E7C" w:rsidP="00C558AE">
      <w:pPr>
        <w:pStyle w:val="NoSpacing"/>
        <w:ind w:firstLine="720"/>
        <w:jc w:val="center"/>
        <w:rPr>
          <w:u w:val="single"/>
        </w:rPr>
      </w:pPr>
      <w:r w:rsidRPr="00AB586E">
        <w:rPr>
          <w:noProof/>
          <w:u w:val="single"/>
        </w:rPr>
        <w:drawing>
          <wp:inline distT="0" distB="0" distL="0" distR="0" wp14:anchorId="4F0A4691" wp14:editId="5841F8D9">
            <wp:extent cx="2691304" cy="1806854"/>
            <wp:effectExtent l="0" t="0" r="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690570" cy="1806361"/>
                    </a:xfrm>
                    <a:prstGeom prst="rect">
                      <a:avLst/>
                    </a:prstGeom>
                  </pic:spPr>
                </pic:pic>
              </a:graphicData>
            </a:graphic>
          </wp:inline>
        </w:drawing>
      </w:r>
    </w:p>
    <w:p w:rsidR="00FF2E7C" w:rsidRDefault="00FF2E7C" w:rsidP="005254F8">
      <w:pPr>
        <w:pStyle w:val="NoSpacing"/>
        <w:ind w:left="1440"/>
      </w:pPr>
    </w:p>
    <w:p w:rsidR="00A66361" w:rsidRDefault="00A66361" w:rsidP="00C558AE">
      <w:pPr>
        <w:pStyle w:val="NoSpacing"/>
        <w:numPr>
          <w:ilvl w:val="0"/>
          <w:numId w:val="174"/>
        </w:numPr>
      </w:pPr>
      <w:r>
        <w:rPr>
          <w:u w:val="single"/>
        </w:rPr>
        <w:t>Office Stats Report:</w:t>
      </w:r>
      <w:r>
        <w:t xml:space="preserve"> </w:t>
      </w:r>
    </w:p>
    <w:p w:rsidR="00A66361" w:rsidRPr="000768AA" w:rsidRDefault="00A66361" w:rsidP="00B97119">
      <w:pPr>
        <w:pStyle w:val="NoSpacing"/>
        <w:numPr>
          <w:ilvl w:val="2"/>
          <w:numId w:val="174"/>
        </w:numPr>
      </w:pPr>
      <w:r>
        <w:t>Updated “Visits by Provider” label to “Visits by Case Provider”</w:t>
      </w:r>
    </w:p>
    <w:p w:rsidR="00A66361" w:rsidRPr="00A66361" w:rsidRDefault="00A66361" w:rsidP="00B97119">
      <w:pPr>
        <w:pStyle w:val="NoSpacing"/>
        <w:numPr>
          <w:ilvl w:val="2"/>
          <w:numId w:val="174"/>
        </w:numPr>
        <w:rPr>
          <w:u w:val="single"/>
        </w:rPr>
      </w:pPr>
      <w:r>
        <w:lastRenderedPageBreak/>
        <w:t>Fixed calculations to include user-defined payment actiontypes that increase the patient/insurance balances.</w:t>
      </w:r>
    </w:p>
    <w:p w:rsidR="00A66361" w:rsidRPr="00A66361" w:rsidRDefault="00A66361" w:rsidP="00B97119">
      <w:pPr>
        <w:pStyle w:val="NoSpacing"/>
        <w:numPr>
          <w:ilvl w:val="2"/>
          <w:numId w:val="174"/>
        </w:numPr>
        <w:rPr>
          <w:u w:val="single"/>
        </w:rPr>
      </w:pPr>
      <w:r>
        <w:t>Updated processing to include Clinic = 0 transactions (was evaluating for null Clinic).</w:t>
      </w:r>
      <w:r w:rsidRPr="00A66361">
        <w:rPr>
          <w:u w:val="single"/>
        </w:rPr>
        <w:t xml:space="preserve"> </w:t>
      </w:r>
    </w:p>
    <w:p w:rsidR="00A66361" w:rsidRDefault="00A66361" w:rsidP="00A66361">
      <w:pPr>
        <w:pStyle w:val="NoSpacing"/>
        <w:ind w:left="2160"/>
      </w:pPr>
    </w:p>
    <w:p w:rsidR="00FF2E7C" w:rsidRDefault="000E7483" w:rsidP="00B97119">
      <w:pPr>
        <w:pStyle w:val="NoSpacing"/>
        <w:numPr>
          <w:ilvl w:val="1"/>
          <w:numId w:val="174"/>
        </w:numPr>
      </w:pPr>
      <w:r w:rsidRPr="00FF2E7C">
        <w:rPr>
          <w:u w:val="single"/>
        </w:rPr>
        <w:t>Aging Report:</w:t>
      </w:r>
      <w:r>
        <w:t xml:space="preserve"> </w:t>
      </w:r>
      <w:r w:rsidR="00FF2E7C">
        <w:t>Added Insurance Type so that Aging can be done by Insurance Type listing.</w:t>
      </w:r>
    </w:p>
    <w:p w:rsidR="00FF2E7C" w:rsidRDefault="00FF2E7C" w:rsidP="00FF2E7C">
      <w:pPr>
        <w:pStyle w:val="NoSpacing"/>
        <w:ind w:left="1440"/>
        <w:rPr>
          <w:u w:val="single"/>
        </w:rPr>
      </w:pPr>
    </w:p>
    <w:p w:rsidR="00296AF7" w:rsidRDefault="00296AF7" w:rsidP="00296AF7">
      <w:pPr>
        <w:pStyle w:val="NoSpacing"/>
        <w:numPr>
          <w:ilvl w:val="1"/>
          <w:numId w:val="174"/>
        </w:numPr>
      </w:pPr>
      <w:r>
        <w:rPr>
          <w:u w:val="single"/>
        </w:rPr>
        <w:t>Audit/Supervisor Logs:</w:t>
      </w:r>
      <w:r>
        <w:t xml:space="preserve"> </w:t>
      </w:r>
    </w:p>
    <w:p w:rsidR="00296AF7" w:rsidRDefault="00296AF7" w:rsidP="00296AF7">
      <w:pPr>
        <w:pStyle w:val="NoSpacing"/>
        <w:numPr>
          <w:ilvl w:val="2"/>
          <w:numId w:val="174"/>
        </w:numPr>
      </w:pPr>
      <w:r>
        <w:t>Added log entries for changes to doctor file.</w:t>
      </w:r>
    </w:p>
    <w:p w:rsidR="00296AF7" w:rsidRDefault="00296AF7" w:rsidP="00296AF7">
      <w:pPr>
        <w:pStyle w:val="NoSpacing"/>
        <w:numPr>
          <w:ilvl w:val="2"/>
          <w:numId w:val="174"/>
        </w:numPr>
      </w:pPr>
      <w:r>
        <w:t>Continued work on Audit/Supervisor log entries for modifications to PatientCase DX, Patient Notes and Patient Image on right side of patient file (near checklists). (Charges/Payments still to do, as well as many more).</w:t>
      </w:r>
    </w:p>
    <w:p w:rsidR="00296AF7" w:rsidRDefault="00296AF7" w:rsidP="00296AF7">
      <w:pPr>
        <w:pStyle w:val="NoSpacing"/>
        <w:numPr>
          <w:ilvl w:val="2"/>
          <w:numId w:val="174"/>
        </w:numPr>
      </w:pPr>
      <w:r>
        <w:rPr>
          <w:u w:val="single"/>
        </w:rPr>
        <w:t>Supervisor Log Window:</w:t>
      </w:r>
      <w:r>
        <w:t xml:space="preserve"> Added toolbar button to save supervisor log to excel file.</w:t>
      </w:r>
      <w:r>
        <w:br/>
      </w:r>
      <w:r w:rsidRPr="005467ED">
        <w:rPr>
          <w:noProof/>
        </w:rPr>
        <w:drawing>
          <wp:inline distT="0" distB="0" distL="0" distR="0" wp14:anchorId="2356F589" wp14:editId="5A1658DE">
            <wp:extent cx="5000625" cy="1158799"/>
            <wp:effectExtent l="0" t="0" r="0" b="381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000625" cy="1158799"/>
                    </a:xfrm>
                    <a:prstGeom prst="rect">
                      <a:avLst/>
                    </a:prstGeom>
                  </pic:spPr>
                </pic:pic>
              </a:graphicData>
            </a:graphic>
          </wp:inline>
        </w:drawing>
      </w:r>
    </w:p>
    <w:p w:rsidR="00296AF7" w:rsidRDefault="00296AF7" w:rsidP="00296AF7">
      <w:pPr>
        <w:pStyle w:val="NoSpacing"/>
        <w:numPr>
          <w:ilvl w:val="2"/>
          <w:numId w:val="174"/>
        </w:numPr>
      </w:pPr>
      <w:r>
        <w:t>Continued work on Audit/Supervisor entries for updates to Patient and PatientCase.</w:t>
      </w:r>
    </w:p>
    <w:p w:rsidR="00296AF7" w:rsidRDefault="00296AF7" w:rsidP="00296AF7">
      <w:pPr>
        <w:pStyle w:val="NoSpacing"/>
        <w:numPr>
          <w:ilvl w:val="2"/>
          <w:numId w:val="174"/>
        </w:numPr>
      </w:pPr>
      <w:r>
        <w:t>Added recording changes of fields (First Name, Middle Initial, Last Name, Primary Address Line 1, Primary Address Line 2, City, State, Zip, Primary Phone, Home Phone, Cell Phone, Address To Use For Communications, Alternate ID, DOB).  Still tons more to add.</w:t>
      </w:r>
    </w:p>
    <w:p w:rsidR="00C558AE" w:rsidRDefault="00C558AE" w:rsidP="00105B9D">
      <w:pPr>
        <w:pStyle w:val="NoSpacing"/>
        <w:rPr>
          <w:u w:val="single"/>
        </w:rPr>
      </w:pPr>
    </w:p>
    <w:p w:rsidR="005254F8" w:rsidRPr="005254F8" w:rsidRDefault="005254F8" w:rsidP="00105B9D">
      <w:pPr>
        <w:pStyle w:val="NoSpacing"/>
        <w:rPr>
          <w:color w:val="FF0000"/>
          <w:sz w:val="32"/>
          <w:szCs w:val="32"/>
          <w:u w:val="single"/>
        </w:rPr>
      </w:pPr>
      <w:r w:rsidRPr="005254F8">
        <w:rPr>
          <w:color w:val="FF0000"/>
          <w:sz w:val="32"/>
          <w:szCs w:val="32"/>
          <w:u w:val="single"/>
        </w:rPr>
        <w:t>Patient Tab</w:t>
      </w:r>
    </w:p>
    <w:p w:rsidR="00BC2681" w:rsidRPr="00BC2681" w:rsidRDefault="00BC2681" w:rsidP="00C558AE">
      <w:pPr>
        <w:pStyle w:val="NoSpacing"/>
        <w:numPr>
          <w:ilvl w:val="0"/>
          <w:numId w:val="174"/>
        </w:numPr>
        <w:rPr>
          <w:u w:val="single"/>
        </w:rPr>
      </w:pPr>
      <w:r>
        <w:t>Added ability to see inactive patient cases in open patient file window if Active Only is unchecked.</w:t>
      </w:r>
    </w:p>
    <w:p w:rsidR="00FF2E7C" w:rsidRDefault="00FF2E7C" w:rsidP="00C558AE">
      <w:pPr>
        <w:pStyle w:val="NoSpacing"/>
        <w:numPr>
          <w:ilvl w:val="0"/>
          <w:numId w:val="174"/>
        </w:numPr>
        <w:rPr>
          <w:u w:val="single"/>
        </w:rPr>
      </w:pPr>
      <w:r w:rsidRPr="00FF2E7C">
        <w:t>Open Patient File:</w:t>
      </w:r>
      <w:r>
        <w:t xml:space="preserve"> </w:t>
      </w:r>
      <w:r w:rsidR="00296AF7">
        <w:t>Expanded ability to search on a number of fields including:</w:t>
      </w:r>
      <w:r w:rsidR="00296AF7" w:rsidRPr="00BD5858">
        <w:rPr>
          <w:noProof/>
          <w:u w:val="single"/>
        </w:rPr>
        <w:t xml:space="preserve"> </w:t>
      </w:r>
    </w:p>
    <w:p w:rsidR="00296AF7" w:rsidRPr="004B2A0D" w:rsidRDefault="00296AF7" w:rsidP="00105B9D">
      <w:pPr>
        <w:pStyle w:val="NoSpacing"/>
        <w:ind w:left="360"/>
        <w:rPr>
          <w:u w:val="single"/>
        </w:rPr>
      </w:pPr>
      <w:r>
        <w:rPr>
          <w:noProof/>
        </w:rPr>
        <w:drawing>
          <wp:inline distT="0" distB="0" distL="0" distR="0" wp14:anchorId="3B2C4699" wp14:editId="2C9D313A">
            <wp:extent cx="2781300" cy="2626783"/>
            <wp:effectExtent l="19050" t="19050" r="19050" b="215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1283" t="4202" r="60244" b="48179"/>
                    <a:stretch/>
                  </pic:blipFill>
                  <pic:spPr bwMode="auto">
                    <a:xfrm>
                      <a:off x="0" y="0"/>
                      <a:ext cx="2782080" cy="2627520"/>
                    </a:xfrm>
                    <a:prstGeom prst="rect">
                      <a:avLst/>
                    </a:prstGeom>
                    <a:ln w="25400">
                      <a:solidFill>
                        <a:schemeClr val="accent1"/>
                      </a:solidFill>
                    </a:ln>
                    <a:extLst>
                      <a:ext uri="{53640926-AAD7-44D8-BBD7-CCE9431645EC}">
                        <a14:shadowObscured xmlns:a14="http://schemas.microsoft.com/office/drawing/2010/main"/>
                      </a:ext>
                    </a:extLst>
                  </pic:spPr>
                </pic:pic>
              </a:graphicData>
            </a:graphic>
          </wp:inline>
        </w:drawing>
      </w:r>
    </w:p>
    <w:p w:rsidR="00FF2E7C" w:rsidRDefault="00FF2E7C" w:rsidP="00296AF7">
      <w:pPr>
        <w:pStyle w:val="NoSpacing"/>
        <w:ind w:left="1440"/>
      </w:pPr>
    </w:p>
    <w:p w:rsidR="00FF2E7C" w:rsidRPr="00FF2E7C" w:rsidRDefault="00FF2E7C" w:rsidP="00105B9D">
      <w:pPr>
        <w:pStyle w:val="NoSpacing"/>
        <w:numPr>
          <w:ilvl w:val="2"/>
          <w:numId w:val="174"/>
        </w:numPr>
        <w:ind w:left="360"/>
        <w:rPr>
          <w:u w:val="single"/>
        </w:rPr>
      </w:pPr>
      <w:r w:rsidRPr="00FF2E7C">
        <w:lastRenderedPageBreak/>
        <w:t xml:space="preserve">Choose whether you want last payment amounts/dates updated for patient and/or insurance payments.  Set this on the ledger page of User Options: </w:t>
      </w:r>
      <w:r>
        <w:br/>
      </w:r>
      <w:r w:rsidRPr="006E056C">
        <w:rPr>
          <w:noProof/>
          <w:u w:val="single"/>
        </w:rPr>
        <w:drawing>
          <wp:inline distT="0" distB="0" distL="0" distR="0" wp14:anchorId="1BBD4F7C" wp14:editId="489F07A9">
            <wp:extent cx="3277210" cy="2206122"/>
            <wp:effectExtent l="0" t="0" r="0" b="381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276600" cy="2205712"/>
                    </a:xfrm>
                    <a:prstGeom prst="rect">
                      <a:avLst/>
                    </a:prstGeom>
                  </pic:spPr>
                </pic:pic>
              </a:graphicData>
            </a:graphic>
          </wp:inline>
        </w:drawing>
      </w:r>
    </w:p>
    <w:p w:rsidR="00FF2E7C" w:rsidRDefault="00FF2E7C" w:rsidP="00105B9D">
      <w:pPr>
        <w:pStyle w:val="NoSpacing"/>
        <w:numPr>
          <w:ilvl w:val="2"/>
          <w:numId w:val="174"/>
        </w:numPr>
        <w:ind w:left="360"/>
      </w:pPr>
      <w:r>
        <w:rPr>
          <w:u w:val="single"/>
        </w:rPr>
        <w:t>Patient Image:</w:t>
      </w:r>
      <w:r>
        <w:t xml:space="preserve"> Added button to allow clearing of Patient Image.</w:t>
      </w:r>
      <w:r>
        <w:br/>
      </w:r>
      <w:r>
        <w:rPr>
          <w:noProof/>
        </w:rPr>
        <w:drawing>
          <wp:inline distT="0" distB="0" distL="0" distR="0" wp14:anchorId="155C2796" wp14:editId="0B67603D">
            <wp:extent cx="1360628" cy="1607557"/>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365509" cy="1613324"/>
                    </a:xfrm>
                    <a:prstGeom prst="rect">
                      <a:avLst/>
                    </a:prstGeom>
                  </pic:spPr>
                </pic:pic>
              </a:graphicData>
            </a:graphic>
          </wp:inline>
        </w:drawing>
      </w:r>
    </w:p>
    <w:p w:rsidR="00FF2E7C" w:rsidRPr="00742912" w:rsidRDefault="00FF2E7C" w:rsidP="00105B9D">
      <w:pPr>
        <w:pStyle w:val="NoSpacing"/>
        <w:rPr>
          <w:u w:val="single"/>
        </w:rPr>
      </w:pPr>
    </w:p>
    <w:p w:rsidR="00E458D8" w:rsidRDefault="00E458D8" w:rsidP="00105B9D">
      <w:pPr>
        <w:pStyle w:val="NoSpacing"/>
        <w:numPr>
          <w:ilvl w:val="2"/>
          <w:numId w:val="174"/>
        </w:numPr>
        <w:ind w:left="360"/>
      </w:pPr>
      <w:r>
        <w:t>Added tooltip when creating a new case to inform user that they MUST select a Doctor/Clinic.</w:t>
      </w:r>
    </w:p>
    <w:p w:rsidR="00E458D8" w:rsidRDefault="00E458D8" w:rsidP="00105B9D">
      <w:pPr>
        <w:pStyle w:val="NoSpacing"/>
        <w:numPr>
          <w:ilvl w:val="2"/>
          <w:numId w:val="174"/>
        </w:numPr>
        <w:ind w:left="360"/>
      </w:pPr>
      <w:r>
        <w:t>When adding a new case and closing the patient file without saving, added message to ask if the user would like to save or cancel the close patient file process.</w:t>
      </w:r>
    </w:p>
    <w:p w:rsidR="00D538A5" w:rsidRDefault="00E458D8" w:rsidP="00105B9D">
      <w:pPr>
        <w:pStyle w:val="NoSpacing"/>
        <w:numPr>
          <w:ilvl w:val="2"/>
          <w:numId w:val="174"/>
        </w:numPr>
        <w:ind w:left="360"/>
      </w:pPr>
      <w:r>
        <w:t>Added totaling for balance columns of grid.</w:t>
      </w:r>
    </w:p>
    <w:p w:rsidR="00D538A5" w:rsidRDefault="00D538A5" w:rsidP="00105B9D">
      <w:pPr>
        <w:pStyle w:val="NoSpacing"/>
        <w:numPr>
          <w:ilvl w:val="2"/>
          <w:numId w:val="174"/>
        </w:numPr>
        <w:ind w:left="360"/>
      </w:pPr>
      <w:r>
        <w:t>Added field for Patient Nickname on Patient Tab.</w:t>
      </w:r>
    </w:p>
    <w:p w:rsidR="00E458D8" w:rsidRDefault="00E458D8" w:rsidP="00FF2E7C">
      <w:pPr>
        <w:pStyle w:val="NoSpacing"/>
        <w:ind w:left="2160"/>
      </w:pPr>
    </w:p>
    <w:p w:rsidR="00E458D8" w:rsidRPr="005254F8" w:rsidRDefault="00E458D8" w:rsidP="00105B9D">
      <w:pPr>
        <w:pStyle w:val="NoSpacing"/>
        <w:rPr>
          <w:color w:val="FF0000"/>
          <w:sz w:val="32"/>
          <w:szCs w:val="32"/>
          <w:u w:val="single"/>
        </w:rPr>
      </w:pPr>
      <w:r w:rsidRPr="005254F8">
        <w:rPr>
          <w:color w:val="FF0000"/>
          <w:sz w:val="32"/>
          <w:szCs w:val="32"/>
          <w:u w:val="single"/>
        </w:rPr>
        <w:t>Charges Tab</w:t>
      </w:r>
    </w:p>
    <w:p w:rsidR="00E458D8" w:rsidRPr="00A6572A" w:rsidRDefault="00E458D8" w:rsidP="00105B9D">
      <w:pPr>
        <w:pStyle w:val="NoSpacing"/>
        <w:numPr>
          <w:ilvl w:val="0"/>
          <w:numId w:val="174"/>
        </w:numPr>
        <w:rPr>
          <w:u w:val="single"/>
        </w:rPr>
      </w:pPr>
      <w:r>
        <w:t>Updated shortcut key for “Tagged” checkbox (now called “Billed”) to Ctrl-B instead of Ctrl-T.</w:t>
      </w:r>
    </w:p>
    <w:p w:rsidR="00E458D8" w:rsidRPr="00E458D8" w:rsidRDefault="00E458D8" w:rsidP="00105B9D">
      <w:pPr>
        <w:pStyle w:val="NoSpacing"/>
        <w:numPr>
          <w:ilvl w:val="0"/>
          <w:numId w:val="174"/>
        </w:numPr>
        <w:rPr>
          <w:u w:val="single"/>
        </w:rPr>
      </w:pPr>
      <w:r>
        <w:t>Updated process when saving charge that has payments already made to it, to flush any change to FeeID to the payments as well.</w:t>
      </w:r>
    </w:p>
    <w:p w:rsidR="00E458D8" w:rsidRDefault="00E458D8" w:rsidP="00105B9D">
      <w:pPr>
        <w:pStyle w:val="NoSpacing"/>
        <w:numPr>
          <w:ilvl w:val="0"/>
          <w:numId w:val="174"/>
        </w:numPr>
      </w:pPr>
      <w:r>
        <w:t>Updated Charge Entry FeeCode/QuickCode dropdown to use Fee ID rather than FeeCode/QuickCode for the basis of its storage.</w:t>
      </w:r>
    </w:p>
    <w:p w:rsidR="00E458D8" w:rsidRDefault="00E458D8" w:rsidP="00105B9D">
      <w:pPr>
        <w:pStyle w:val="NoSpacing"/>
        <w:numPr>
          <w:ilvl w:val="0"/>
          <w:numId w:val="174"/>
        </w:numPr>
      </w:pPr>
      <w:r>
        <w:rPr>
          <w:u w:val="single"/>
        </w:rPr>
        <w:t>Charge Entry Grid:</w:t>
      </w:r>
      <w:r>
        <w:t xml:space="preserve"> Added column FeeID.</w:t>
      </w:r>
    </w:p>
    <w:p w:rsidR="00E458D8" w:rsidRDefault="00E458D8" w:rsidP="005254F8">
      <w:pPr>
        <w:pStyle w:val="NoSpacing"/>
        <w:ind w:left="360"/>
      </w:pPr>
    </w:p>
    <w:p w:rsidR="00E458D8" w:rsidRPr="005254F8" w:rsidRDefault="00E458D8" w:rsidP="00C558AE">
      <w:pPr>
        <w:pStyle w:val="NoSpacing"/>
        <w:rPr>
          <w:color w:val="FF0000"/>
          <w:sz w:val="32"/>
          <w:szCs w:val="32"/>
          <w:u w:val="single"/>
        </w:rPr>
      </w:pPr>
      <w:r w:rsidRPr="005254F8">
        <w:rPr>
          <w:color w:val="FF0000"/>
          <w:sz w:val="32"/>
          <w:szCs w:val="32"/>
          <w:u w:val="single"/>
        </w:rPr>
        <w:t>Payments Tab</w:t>
      </w:r>
    </w:p>
    <w:p w:rsidR="00E458D8" w:rsidRPr="00A66361" w:rsidRDefault="00E458D8" w:rsidP="00C558AE">
      <w:pPr>
        <w:pStyle w:val="NoSpacing"/>
        <w:numPr>
          <w:ilvl w:val="0"/>
          <w:numId w:val="194"/>
        </w:numPr>
        <w:ind w:left="360"/>
        <w:rPr>
          <w:u w:val="single"/>
        </w:rPr>
      </w:pPr>
      <w:r>
        <w:t>Updated Payments to obtain FeeID from their associated charge.</w:t>
      </w:r>
    </w:p>
    <w:p w:rsidR="00A66361" w:rsidRPr="005D4290" w:rsidRDefault="00A66361" w:rsidP="00C558AE">
      <w:pPr>
        <w:pStyle w:val="NoSpacing"/>
        <w:numPr>
          <w:ilvl w:val="0"/>
          <w:numId w:val="194"/>
        </w:numPr>
        <w:ind w:left="360"/>
        <w:rPr>
          <w:u w:val="single"/>
        </w:rPr>
      </w:pPr>
      <w:r>
        <w:t>Updated Reconcile tool payments to set FeeID to the charge FeeID.</w:t>
      </w:r>
    </w:p>
    <w:p w:rsidR="005D4290" w:rsidRPr="005254F8" w:rsidRDefault="005D4290" w:rsidP="00C558AE">
      <w:pPr>
        <w:pStyle w:val="NoSpacing"/>
        <w:numPr>
          <w:ilvl w:val="0"/>
          <w:numId w:val="194"/>
        </w:numPr>
        <w:ind w:left="360"/>
        <w:rPr>
          <w:u w:val="single"/>
        </w:rPr>
      </w:pPr>
      <w:r>
        <w:t>Added Insurance Paid checkbox field on posting/payments grid to show/calculate when adding transactions when the INSURANCE PORTION of a service line is completely reconciled.</w:t>
      </w:r>
    </w:p>
    <w:p w:rsidR="005254F8" w:rsidRDefault="005254F8" w:rsidP="00C558AE">
      <w:pPr>
        <w:pStyle w:val="NoSpacing"/>
        <w:numPr>
          <w:ilvl w:val="0"/>
          <w:numId w:val="194"/>
        </w:numPr>
        <w:ind w:left="360"/>
      </w:pPr>
      <w:r>
        <w:rPr>
          <w:u w:val="single"/>
        </w:rPr>
        <w:t>ActionType</w:t>
      </w:r>
      <w:r w:rsidRPr="00837C28">
        <w:rPr>
          <w:u w:val="single"/>
        </w:rPr>
        <w:t>s:</w:t>
      </w:r>
      <w:r>
        <w:t xml:space="preserve"> Added new actiontypes for adding adjustments against the legacy AS/PC balances:</w:t>
      </w:r>
      <w:r>
        <w:br/>
        <w:t>- CONVICR: Conversion Insurance Credit.</w:t>
      </w:r>
      <w:r>
        <w:br/>
        <w:t>- CONVIDE: Conversion Insurance Debit.</w:t>
      </w:r>
      <w:r>
        <w:br/>
      </w:r>
      <w:r>
        <w:lastRenderedPageBreak/>
        <w:t>- CONVPCR: Conversion Patient Credit.</w:t>
      </w:r>
      <w:r>
        <w:br/>
        <w:t>- CONVPDE: Conversion Patient Debit.</w:t>
      </w:r>
    </w:p>
    <w:p w:rsidR="005D4290" w:rsidRPr="00D85C63" w:rsidRDefault="005D4290" w:rsidP="005D4290">
      <w:pPr>
        <w:pStyle w:val="NoSpacing"/>
        <w:ind w:left="2160"/>
        <w:rPr>
          <w:u w:val="single"/>
        </w:rPr>
      </w:pPr>
    </w:p>
    <w:p w:rsidR="00E458D8" w:rsidRPr="005254F8" w:rsidRDefault="00E458D8" w:rsidP="008629EB">
      <w:pPr>
        <w:pStyle w:val="NoSpacing"/>
        <w:rPr>
          <w:color w:val="FF0000"/>
          <w:sz w:val="32"/>
          <w:szCs w:val="32"/>
          <w:u w:val="single"/>
        </w:rPr>
      </w:pPr>
      <w:r w:rsidRPr="005254F8">
        <w:rPr>
          <w:color w:val="FF0000"/>
          <w:sz w:val="32"/>
          <w:szCs w:val="32"/>
          <w:u w:val="single"/>
        </w:rPr>
        <w:t>Cases Tab</w:t>
      </w:r>
    </w:p>
    <w:p w:rsidR="00E458D8" w:rsidRPr="004B2A0D" w:rsidRDefault="00E458D8" w:rsidP="00105B9D">
      <w:pPr>
        <w:pStyle w:val="NoSpacing"/>
        <w:numPr>
          <w:ilvl w:val="2"/>
          <w:numId w:val="174"/>
        </w:numPr>
        <w:ind w:left="360"/>
        <w:rPr>
          <w:u w:val="single"/>
        </w:rPr>
      </w:pPr>
      <w:r>
        <w:t>Added 3 new columns for Patient Balance, Insurance Balance, and Total Balance for each of the cases listed.</w:t>
      </w:r>
      <w:r>
        <w:br/>
      </w:r>
      <w:r w:rsidRPr="00BD5858">
        <w:rPr>
          <w:noProof/>
          <w:u w:val="single"/>
        </w:rPr>
        <w:drawing>
          <wp:inline distT="0" distB="0" distL="0" distR="0" wp14:anchorId="09FDA851" wp14:editId="632ED024">
            <wp:extent cx="4542740" cy="1100256"/>
            <wp:effectExtent l="0" t="0" r="0" b="508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539946" cy="1099579"/>
                    </a:xfrm>
                    <a:prstGeom prst="rect">
                      <a:avLst/>
                    </a:prstGeom>
                  </pic:spPr>
                </pic:pic>
              </a:graphicData>
            </a:graphic>
          </wp:inline>
        </w:drawing>
      </w:r>
    </w:p>
    <w:p w:rsidR="00E458D8" w:rsidRDefault="00E458D8" w:rsidP="00105B9D">
      <w:pPr>
        <w:pStyle w:val="NoSpacing"/>
        <w:ind w:left="720"/>
        <w:rPr>
          <w:u w:val="single"/>
        </w:rPr>
      </w:pPr>
    </w:p>
    <w:p w:rsidR="00E458D8" w:rsidRPr="00D43B8B" w:rsidRDefault="00E458D8" w:rsidP="00105B9D">
      <w:pPr>
        <w:pStyle w:val="NoSpacing"/>
        <w:numPr>
          <w:ilvl w:val="2"/>
          <w:numId w:val="174"/>
        </w:numPr>
        <w:ind w:left="360"/>
        <w:rPr>
          <w:u w:val="single"/>
        </w:rPr>
      </w:pPr>
      <w:r>
        <w:t>Added ability to hide/show columns of Cases Grid like the Charges/Payments Grids.</w:t>
      </w:r>
      <w:r>
        <w:br/>
      </w:r>
      <w:r w:rsidRPr="00BD5858">
        <w:rPr>
          <w:noProof/>
          <w:u w:val="single"/>
        </w:rPr>
        <w:drawing>
          <wp:inline distT="0" distB="0" distL="0" distR="0" wp14:anchorId="633D4C48" wp14:editId="41A4476A">
            <wp:extent cx="4657725" cy="2198486"/>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657725" cy="2198486"/>
                    </a:xfrm>
                    <a:prstGeom prst="rect">
                      <a:avLst/>
                    </a:prstGeom>
                  </pic:spPr>
                </pic:pic>
              </a:graphicData>
            </a:graphic>
          </wp:inline>
        </w:drawing>
      </w:r>
    </w:p>
    <w:p w:rsidR="00E458D8" w:rsidRDefault="00E458D8" w:rsidP="00742912">
      <w:pPr>
        <w:pStyle w:val="NoSpacing"/>
        <w:ind w:left="1440"/>
      </w:pPr>
    </w:p>
    <w:p w:rsidR="00E458D8" w:rsidRPr="005254F8" w:rsidRDefault="00E458D8" w:rsidP="00105B9D">
      <w:pPr>
        <w:pStyle w:val="NoSpacing"/>
        <w:rPr>
          <w:color w:val="FF0000"/>
          <w:sz w:val="32"/>
          <w:szCs w:val="32"/>
          <w:u w:val="single"/>
        </w:rPr>
      </w:pPr>
      <w:r w:rsidRPr="005254F8">
        <w:rPr>
          <w:color w:val="FF0000"/>
          <w:sz w:val="32"/>
          <w:szCs w:val="32"/>
          <w:u w:val="single"/>
        </w:rPr>
        <w:t>Insurance Tab</w:t>
      </w:r>
    </w:p>
    <w:p w:rsidR="00105B9D" w:rsidRDefault="00E458D8" w:rsidP="00105B9D">
      <w:pPr>
        <w:pStyle w:val="NoSpacing"/>
        <w:numPr>
          <w:ilvl w:val="0"/>
          <w:numId w:val="174"/>
        </w:numPr>
      </w:pPr>
      <w:r>
        <w:rPr>
          <w:u w:val="single"/>
        </w:rPr>
        <w:t>Insurance Type Lookup:</w:t>
      </w:r>
      <w:r>
        <w:t xml:space="preserve"> Added checks to ensure that Insurance Types are unique (no duplicate Type fields).</w:t>
      </w:r>
    </w:p>
    <w:p w:rsidR="00105B9D" w:rsidRDefault="00105B9D" w:rsidP="00105B9D">
      <w:pPr>
        <w:pStyle w:val="NoSpacing"/>
        <w:numPr>
          <w:ilvl w:val="0"/>
          <w:numId w:val="174"/>
        </w:numPr>
      </w:pPr>
      <w:r w:rsidRPr="00105B9D">
        <w:rPr>
          <w:u w:val="single"/>
        </w:rPr>
        <w:t>Insurance Type Lookup:</w:t>
      </w:r>
      <w:r>
        <w:t xml:space="preserve"> Updated Refreshing of Insurance Company/Insurance Type lookups.  So that the grids will refresh after InsuranceType information is modified.</w:t>
      </w:r>
    </w:p>
    <w:p w:rsidR="00E458D8" w:rsidRDefault="00E458D8" w:rsidP="00105B9D">
      <w:pPr>
        <w:pStyle w:val="NoSpacing"/>
        <w:ind w:left="1080"/>
      </w:pPr>
    </w:p>
    <w:p w:rsidR="00E458D8" w:rsidRPr="005254F8" w:rsidRDefault="00E458D8" w:rsidP="00105B9D">
      <w:pPr>
        <w:pStyle w:val="NoSpacing"/>
        <w:rPr>
          <w:color w:val="FF0000"/>
          <w:sz w:val="32"/>
          <w:szCs w:val="32"/>
          <w:u w:val="single"/>
        </w:rPr>
      </w:pPr>
      <w:r w:rsidRPr="005254F8">
        <w:rPr>
          <w:color w:val="FF0000"/>
          <w:sz w:val="32"/>
          <w:szCs w:val="32"/>
          <w:u w:val="single"/>
        </w:rPr>
        <w:t>Notes Tab</w:t>
      </w:r>
    </w:p>
    <w:p w:rsidR="00D538A5" w:rsidRDefault="00D538A5" w:rsidP="00105B9D">
      <w:pPr>
        <w:pStyle w:val="NoSpacing"/>
        <w:numPr>
          <w:ilvl w:val="0"/>
          <w:numId w:val="195"/>
        </w:numPr>
      </w:pPr>
      <w:r>
        <w:t xml:space="preserve">Updated F3 keypress on Notes Tab to produce entry in the format: </w:t>
      </w:r>
      <w:r>
        <w:br/>
        <w:t>ID: [PatientID]-1; Chart [EMRAccount]-1: [FirstName] [LastName] [Timestamp] [UserName]</w:t>
      </w:r>
    </w:p>
    <w:p w:rsidR="005254F8" w:rsidRDefault="005254F8" w:rsidP="005254F8">
      <w:pPr>
        <w:pStyle w:val="NoSpacing"/>
        <w:rPr>
          <w:u w:val="single"/>
        </w:rPr>
      </w:pPr>
    </w:p>
    <w:p w:rsidR="005254F8" w:rsidRPr="00742912" w:rsidRDefault="005254F8" w:rsidP="005254F8">
      <w:pPr>
        <w:pStyle w:val="NoSpacing"/>
        <w:rPr>
          <w:color w:val="FF0000"/>
          <w:sz w:val="32"/>
          <w:szCs w:val="32"/>
          <w:u w:val="single"/>
        </w:rPr>
      </w:pPr>
      <w:r w:rsidRPr="00742912">
        <w:rPr>
          <w:color w:val="FF0000"/>
          <w:sz w:val="32"/>
          <w:szCs w:val="32"/>
          <w:u w:val="single"/>
        </w:rPr>
        <w:t>Patient Statement Topics</w:t>
      </w:r>
    </w:p>
    <w:p w:rsidR="005254F8" w:rsidRDefault="005254F8" w:rsidP="00610AF5">
      <w:pPr>
        <w:pStyle w:val="NoSpacing"/>
        <w:numPr>
          <w:ilvl w:val="0"/>
          <w:numId w:val="174"/>
        </w:numPr>
      </w:pPr>
      <w:r w:rsidRPr="00E458D8">
        <w:t xml:space="preserve">Statement with DX: </w:t>
      </w:r>
      <w:r>
        <w:t>Updated to have modifiers separated by Hyphens included on Statement with DX.</w:t>
      </w:r>
    </w:p>
    <w:p w:rsidR="005254F8" w:rsidRDefault="005254F8" w:rsidP="00610AF5">
      <w:pPr>
        <w:pStyle w:val="NoSpacing"/>
        <w:numPr>
          <w:ilvl w:val="0"/>
          <w:numId w:val="174"/>
        </w:numPr>
      </w:pPr>
      <w:r>
        <w:t xml:space="preserve">Added Statement type “Patient Balance Statement” that shows with the same format as Explanation of patient balance.  This statement now has a header design to match regular statement designs. </w:t>
      </w:r>
    </w:p>
    <w:p w:rsidR="005254F8" w:rsidRDefault="005254F8" w:rsidP="00610AF5">
      <w:pPr>
        <w:pStyle w:val="NoSpacing"/>
        <w:numPr>
          <w:ilvl w:val="0"/>
          <w:numId w:val="174"/>
        </w:numPr>
      </w:pPr>
      <w:r w:rsidRPr="00B21FC8">
        <w:t xml:space="preserve">Updated </w:t>
      </w:r>
      <w:r>
        <w:t>statements to allow CPT code up to 12 characters long.</w:t>
      </w:r>
    </w:p>
    <w:p w:rsidR="005254F8" w:rsidRDefault="005254F8" w:rsidP="005254F8">
      <w:pPr>
        <w:pStyle w:val="NoSpacing"/>
        <w:rPr>
          <w:u w:val="single"/>
        </w:rPr>
      </w:pPr>
    </w:p>
    <w:p w:rsidR="005254F8" w:rsidRDefault="005254F8" w:rsidP="005254F8">
      <w:pPr>
        <w:pStyle w:val="NoSpacing"/>
        <w:rPr>
          <w:color w:val="FF0000"/>
          <w:sz w:val="32"/>
          <w:szCs w:val="32"/>
          <w:u w:val="single"/>
        </w:rPr>
      </w:pPr>
      <w:r w:rsidRPr="005254F8">
        <w:rPr>
          <w:color w:val="FF0000"/>
          <w:sz w:val="32"/>
          <w:szCs w:val="32"/>
          <w:u w:val="single"/>
        </w:rPr>
        <w:t xml:space="preserve">Claims Processing </w:t>
      </w:r>
    </w:p>
    <w:p w:rsidR="005254F8" w:rsidRDefault="005254F8" w:rsidP="005254F8">
      <w:pPr>
        <w:pStyle w:val="NoSpacing"/>
        <w:numPr>
          <w:ilvl w:val="0"/>
          <w:numId w:val="171"/>
        </w:numPr>
      </w:pPr>
      <w:r>
        <w:t>Updated Insurance Company Filter grids to grey (disabled) background when All Carriers radio button selected or white(enabled) if not.</w:t>
      </w:r>
    </w:p>
    <w:p w:rsidR="005254F8" w:rsidRPr="0064570C" w:rsidRDefault="005254F8" w:rsidP="005254F8">
      <w:pPr>
        <w:pStyle w:val="NoSpacing"/>
        <w:numPr>
          <w:ilvl w:val="0"/>
          <w:numId w:val="171"/>
        </w:numPr>
        <w:rPr>
          <w:u w:val="single"/>
        </w:rPr>
      </w:pPr>
      <w:r>
        <w:t>Updated Case Type Filter grids to grey (disabled) background when All Carriers radio button selected or white (enabled) if not.</w:t>
      </w:r>
    </w:p>
    <w:p w:rsidR="00DD596A" w:rsidRDefault="00DD596A" w:rsidP="00DD596A">
      <w:pPr>
        <w:pStyle w:val="NoSpacing"/>
        <w:ind w:left="1440"/>
      </w:pPr>
    </w:p>
    <w:p w:rsidR="00BA6650" w:rsidRPr="00742912" w:rsidRDefault="00BA6650" w:rsidP="00105B9D">
      <w:pPr>
        <w:pStyle w:val="NoSpacing"/>
        <w:rPr>
          <w:color w:val="FF0000"/>
          <w:sz w:val="32"/>
          <w:szCs w:val="32"/>
          <w:u w:val="single"/>
        </w:rPr>
      </w:pPr>
      <w:r w:rsidRPr="00742912">
        <w:rPr>
          <w:color w:val="FF0000"/>
          <w:sz w:val="32"/>
          <w:szCs w:val="32"/>
          <w:u w:val="single"/>
        </w:rPr>
        <w:lastRenderedPageBreak/>
        <w:t>Medicare Part A Billing:</w:t>
      </w:r>
    </w:p>
    <w:p w:rsidR="00BA6650" w:rsidRDefault="00BA6650" w:rsidP="00105B9D">
      <w:pPr>
        <w:pStyle w:val="NoSpacing"/>
        <w:numPr>
          <w:ilvl w:val="0"/>
          <w:numId w:val="174"/>
        </w:numPr>
      </w:pPr>
      <w:r>
        <w:rPr>
          <w:u w:val="single"/>
        </w:rPr>
        <w:t>Part A Claims:</w:t>
      </w:r>
      <w:r>
        <w:t xml:space="preserve"> Updated value codes of 50,51,52 to not autopopulate values of 0, if that type of visit (I.e. no charges with the appropriate revenue code exist) doesn’t exist within the billing timeframe.</w:t>
      </w:r>
    </w:p>
    <w:p w:rsidR="00BA6650" w:rsidRDefault="00BA6650" w:rsidP="00105B9D">
      <w:pPr>
        <w:pStyle w:val="NoSpacing"/>
        <w:numPr>
          <w:ilvl w:val="0"/>
          <w:numId w:val="174"/>
        </w:numPr>
      </w:pPr>
      <w:r>
        <w:rPr>
          <w:u w:val="single"/>
        </w:rPr>
        <w:t>Part A:</w:t>
      </w:r>
      <w:r>
        <w:t xml:space="preserve"> Updated 5010 HI segments to try to load value codes (50,51,52) from revenue codes from the service lines before filling with data from the UB-04 manually entered data.</w:t>
      </w:r>
    </w:p>
    <w:p w:rsidR="00BA6650" w:rsidRDefault="00BA6650" w:rsidP="00105B9D">
      <w:pPr>
        <w:pStyle w:val="NoSpacing"/>
        <w:numPr>
          <w:ilvl w:val="0"/>
          <w:numId w:val="174"/>
        </w:numPr>
      </w:pPr>
      <w:r>
        <w:rPr>
          <w:u w:val="single"/>
        </w:rPr>
        <w:t>Part A:</w:t>
      </w:r>
      <w:r>
        <w:t xml:space="preserve"> Set value code A3 to always appear containing the total claim amount.</w:t>
      </w:r>
    </w:p>
    <w:p w:rsidR="00BA6650" w:rsidRPr="001122A3" w:rsidRDefault="00BA6650" w:rsidP="00105B9D">
      <w:pPr>
        <w:pStyle w:val="NoSpacing"/>
        <w:numPr>
          <w:ilvl w:val="0"/>
          <w:numId w:val="174"/>
        </w:numPr>
        <w:rPr>
          <w:u w:val="single"/>
        </w:rPr>
      </w:pPr>
      <w:r w:rsidRPr="001122A3">
        <w:rPr>
          <w:u w:val="single"/>
        </w:rPr>
        <w:t>Part A</w:t>
      </w:r>
      <w:r>
        <w:rPr>
          <w:u w:val="single"/>
        </w:rPr>
        <w:t xml:space="preserve"> Claims</w:t>
      </w:r>
      <w:r w:rsidRPr="001122A3">
        <w:rPr>
          <w:u w:val="single"/>
        </w:rPr>
        <w:t>:</w:t>
      </w:r>
      <w:r>
        <w:t xml:space="preserve"> Added ValueCodeType table to store the available value codes for Part A claims and if they are considered a decimal or integer value.</w:t>
      </w:r>
    </w:p>
    <w:p w:rsidR="00BA6650" w:rsidRPr="00386794" w:rsidRDefault="00BA6650" w:rsidP="00105B9D">
      <w:pPr>
        <w:pStyle w:val="NoSpacing"/>
        <w:numPr>
          <w:ilvl w:val="0"/>
          <w:numId w:val="174"/>
        </w:numPr>
        <w:rPr>
          <w:u w:val="single"/>
        </w:rPr>
      </w:pPr>
      <w:r>
        <w:rPr>
          <w:u w:val="single"/>
        </w:rPr>
        <w:t>Part A Data Entry:</w:t>
      </w:r>
      <w:r>
        <w:t xml:space="preserve"> Updated Adding/Editing Value Codes to restrict entry box to decimal or integer based formatting based upon the selected value code.</w:t>
      </w:r>
    </w:p>
    <w:p w:rsidR="00BA6650" w:rsidRDefault="00BA6650" w:rsidP="00105B9D">
      <w:pPr>
        <w:pStyle w:val="NoSpacing"/>
        <w:numPr>
          <w:ilvl w:val="0"/>
          <w:numId w:val="174"/>
        </w:numPr>
      </w:pPr>
      <w:r>
        <w:rPr>
          <w:u w:val="single"/>
        </w:rPr>
        <w:t>Part A:</w:t>
      </w:r>
      <w:r>
        <w:t xml:space="preserve"> Updated Patient Status Code, Admission Type, and Admission Source elements (CL101,CL102,CL103) to fill with defaults (30, 3, 1 respectively)  if not entered by the user on UB04 data entry section.</w:t>
      </w:r>
    </w:p>
    <w:p w:rsidR="00BA6650" w:rsidRPr="005254F8" w:rsidRDefault="00BA6650" w:rsidP="00105B9D">
      <w:pPr>
        <w:pStyle w:val="NoSpacing"/>
        <w:numPr>
          <w:ilvl w:val="0"/>
          <w:numId w:val="174"/>
        </w:numPr>
        <w:rPr>
          <w:u w:val="single"/>
        </w:rPr>
      </w:pPr>
      <w:r>
        <w:rPr>
          <w:u w:val="single"/>
        </w:rPr>
        <w:t>5010 Part A:</w:t>
      </w:r>
      <w:r>
        <w:t xml:space="preserve"> Updated 5010 processing to show decimal value or integer value based upon the definition of the value code in the ValueCodeType table.</w:t>
      </w:r>
    </w:p>
    <w:p w:rsidR="005254F8" w:rsidRPr="00386794" w:rsidRDefault="005254F8" w:rsidP="00105B9D">
      <w:pPr>
        <w:pStyle w:val="NoSpacing"/>
        <w:ind w:left="720"/>
        <w:rPr>
          <w:u w:val="single"/>
        </w:rPr>
      </w:pPr>
    </w:p>
    <w:p w:rsidR="00BA6650" w:rsidRPr="005254F8" w:rsidRDefault="005254F8" w:rsidP="00BA6650">
      <w:pPr>
        <w:pStyle w:val="NoSpacing"/>
        <w:rPr>
          <w:color w:val="FF0000"/>
          <w:sz w:val="32"/>
          <w:szCs w:val="32"/>
          <w:u w:val="single"/>
        </w:rPr>
      </w:pPr>
      <w:r w:rsidRPr="005254F8">
        <w:rPr>
          <w:color w:val="FF0000"/>
          <w:sz w:val="32"/>
          <w:szCs w:val="32"/>
          <w:u w:val="single"/>
        </w:rPr>
        <w:t>Miscellaneous Items</w:t>
      </w:r>
    </w:p>
    <w:p w:rsidR="005254F8" w:rsidRDefault="005254F8" w:rsidP="00A54956">
      <w:pPr>
        <w:pStyle w:val="NoSpacing"/>
        <w:numPr>
          <w:ilvl w:val="0"/>
          <w:numId w:val="169"/>
        </w:numPr>
        <w:ind w:left="360"/>
      </w:pPr>
      <w:r>
        <w:rPr>
          <w:u w:val="single"/>
        </w:rPr>
        <w:t>Autopay:</w:t>
      </w:r>
      <w:r>
        <w:t xml:space="preserve"> Updated to set ServiceDate field of transactions created.</w:t>
      </w:r>
    </w:p>
    <w:p w:rsidR="005254F8" w:rsidRDefault="005254F8" w:rsidP="00A54956">
      <w:pPr>
        <w:pStyle w:val="NoSpacing"/>
        <w:ind w:left="360"/>
      </w:pPr>
      <w:r w:rsidRPr="003E368B">
        <w:rPr>
          <w:noProof/>
        </w:rPr>
        <w:drawing>
          <wp:inline distT="0" distB="0" distL="0" distR="0" wp14:anchorId="4D53A068" wp14:editId="1C3DA31B">
            <wp:extent cx="4649750" cy="438150"/>
            <wp:effectExtent l="19050" t="19050" r="17780" b="190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684835" cy="441456"/>
                    </a:xfrm>
                    <a:prstGeom prst="rect">
                      <a:avLst/>
                    </a:prstGeom>
                    <a:ln w="25400">
                      <a:solidFill>
                        <a:schemeClr val="accent1"/>
                      </a:solidFill>
                    </a:ln>
                  </pic:spPr>
                </pic:pic>
              </a:graphicData>
            </a:graphic>
          </wp:inline>
        </w:drawing>
      </w:r>
      <w:r>
        <w:t xml:space="preserve"> </w:t>
      </w:r>
    </w:p>
    <w:p w:rsidR="005254F8" w:rsidRPr="00465556" w:rsidRDefault="005254F8" w:rsidP="00A54956">
      <w:pPr>
        <w:pStyle w:val="NoSpacing"/>
        <w:rPr>
          <w:u w:val="single"/>
        </w:rPr>
      </w:pPr>
    </w:p>
    <w:p w:rsidR="00105B9D" w:rsidRPr="00346042" w:rsidRDefault="00105B9D" w:rsidP="00A54956">
      <w:pPr>
        <w:pStyle w:val="NoSpacing"/>
        <w:numPr>
          <w:ilvl w:val="0"/>
          <w:numId w:val="167"/>
        </w:numPr>
        <w:ind w:left="360"/>
        <w:rPr>
          <w:u w:val="single"/>
        </w:rPr>
      </w:pPr>
      <w:r>
        <w:rPr>
          <w:u w:val="single"/>
        </w:rPr>
        <w:t>Tasks-&gt;Labels &amp; Envelopes:</w:t>
      </w:r>
      <w:r>
        <w:t xml:space="preserve"> Added dropdown to allow selection of address to use: Default (PatientCase setting), Primary, Secondary, Care of.</w:t>
      </w:r>
    </w:p>
    <w:p w:rsidR="00105B9D" w:rsidRDefault="00105B9D" w:rsidP="00A54956">
      <w:pPr>
        <w:pStyle w:val="NoSpacing"/>
        <w:numPr>
          <w:ilvl w:val="0"/>
          <w:numId w:val="167"/>
        </w:numPr>
        <w:ind w:left="360"/>
      </w:pPr>
      <w:r>
        <w:rPr>
          <w:u w:val="single"/>
        </w:rPr>
        <w:t>Address Labels</w:t>
      </w:r>
      <w:r w:rsidRPr="006E7834">
        <w:t xml:space="preserve">: </w:t>
      </w:r>
      <w:r>
        <w:t xml:space="preserve">Fixed </w:t>
      </w:r>
      <w:r w:rsidRPr="006E7834">
        <w:t xml:space="preserve">Patient Address Labels, not </w:t>
      </w:r>
      <w:r>
        <w:t>Using the address to use selected in the statement wizard or the patient case.</w:t>
      </w:r>
    </w:p>
    <w:p w:rsidR="005254F8" w:rsidRPr="00BF73ED" w:rsidRDefault="005254F8" w:rsidP="00A54956">
      <w:pPr>
        <w:pStyle w:val="NoSpacing"/>
        <w:numPr>
          <w:ilvl w:val="0"/>
          <w:numId w:val="167"/>
        </w:numPr>
        <w:ind w:left="360"/>
      </w:pPr>
      <w:r>
        <w:rPr>
          <w:u w:val="single"/>
        </w:rPr>
        <w:t>T</w:t>
      </w:r>
      <w:r w:rsidRPr="00837C28">
        <w:rPr>
          <w:u w:val="single"/>
        </w:rPr>
        <w:t>asks Menu:</w:t>
      </w:r>
      <w:r>
        <w:t xml:space="preserve"> Added Tasks -&gt; Admin -&gt; Show Legacy AS/PC Balances to provide interface to see Legacy AS/PC Insurance and Patient Balances.</w:t>
      </w:r>
    </w:p>
    <w:p w:rsidR="005254F8" w:rsidRPr="005254F8" w:rsidRDefault="005254F8" w:rsidP="00A54956">
      <w:pPr>
        <w:pStyle w:val="NoSpacing"/>
        <w:numPr>
          <w:ilvl w:val="0"/>
          <w:numId w:val="165"/>
        </w:numPr>
        <w:ind w:left="360"/>
        <w:rPr>
          <w:u w:val="single"/>
        </w:rPr>
      </w:pPr>
      <w:r>
        <w:rPr>
          <w:u w:val="single"/>
        </w:rPr>
        <w:t>EMR Charge Import Process:</w:t>
      </w:r>
      <w:r>
        <w:t xml:space="preserve"> Added setting of ServiceDate field in Posting when charges imported.</w:t>
      </w:r>
    </w:p>
    <w:p w:rsidR="005254F8" w:rsidRDefault="005254F8" w:rsidP="00101AF4">
      <w:pPr>
        <w:pStyle w:val="NoSpacing"/>
        <w:numPr>
          <w:ilvl w:val="0"/>
          <w:numId w:val="165"/>
        </w:numPr>
      </w:pPr>
      <w:r>
        <w:rPr>
          <w:u w:val="single"/>
        </w:rPr>
        <w:t>User Options:</w:t>
      </w:r>
      <w:r>
        <w:t xml:space="preserve"> Added option for performing fee lookup when editing existing charge. Defaults to Checked.</w:t>
      </w:r>
      <w:r>
        <w:br/>
      </w:r>
      <w:r w:rsidRPr="00CB2758">
        <w:rPr>
          <w:noProof/>
        </w:rPr>
        <w:drawing>
          <wp:inline distT="0" distB="0" distL="0" distR="0" wp14:anchorId="57FF4311" wp14:editId="76BCBD89">
            <wp:extent cx="4162425" cy="2614247"/>
            <wp:effectExtent l="19050" t="19050" r="9525" b="1524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162425" cy="2614247"/>
                    </a:xfrm>
                    <a:prstGeom prst="rect">
                      <a:avLst/>
                    </a:prstGeom>
                    <a:ln w="25400">
                      <a:solidFill>
                        <a:schemeClr val="accent1"/>
                      </a:solidFill>
                    </a:ln>
                  </pic:spPr>
                </pic:pic>
              </a:graphicData>
            </a:graphic>
          </wp:inline>
        </w:drawing>
      </w:r>
    </w:p>
    <w:p w:rsidR="001B5D01" w:rsidRDefault="001B5D01" w:rsidP="0059653D">
      <w:pPr>
        <w:pStyle w:val="NoSpacing"/>
        <w:rPr>
          <w:u w:val="single"/>
        </w:rPr>
      </w:pPr>
    </w:p>
    <w:sectPr w:rsidR="001B5D01" w:rsidSect="00906CCC">
      <w:headerReference w:type="default" r:id="rId24"/>
      <w:footerReference w:type="default" r:id="rId25"/>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FE7" w:rsidRDefault="009D0FE7" w:rsidP="007D1181">
      <w:pPr>
        <w:spacing w:after="0" w:line="240" w:lineRule="auto"/>
      </w:pPr>
      <w:r>
        <w:separator/>
      </w:r>
    </w:p>
  </w:endnote>
  <w:endnote w:type="continuationSeparator" w:id="0">
    <w:p w:rsidR="009D0FE7" w:rsidRDefault="009D0FE7" w:rsidP="007D1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238322"/>
      <w:docPartObj>
        <w:docPartGallery w:val="Page Numbers (Top of Page)"/>
        <w:docPartUnique/>
      </w:docPartObj>
    </w:sdtPr>
    <w:sdtEndPr>
      <w:rPr>
        <w:sz w:val="12"/>
      </w:rPr>
    </w:sdtEndPr>
    <w:sdtContent>
      <w:p w:rsidR="009D0FE7" w:rsidRPr="00B56E50" w:rsidRDefault="009D0FE7" w:rsidP="00B56E50">
        <w:pPr>
          <w:pStyle w:val="Footer"/>
          <w:jc w:val="center"/>
          <w:rPr>
            <w:sz w:val="12"/>
          </w:rPr>
        </w:pPr>
        <w:r w:rsidRPr="00B56E50">
          <w:rPr>
            <w:sz w:val="12"/>
          </w:rPr>
          <w:t xml:space="preserve">Page </w:t>
        </w:r>
        <w:r w:rsidRPr="00B56E50">
          <w:rPr>
            <w:b/>
            <w:bCs/>
            <w:sz w:val="14"/>
            <w:szCs w:val="24"/>
          </w:rPr>
          <w:fldChar w:fldCharType="begin"/>
        </w:r>
        <w:r w:rsidRPr="00B56E50">
          <w:rPr>
            <w:b/>
            <w:bCs/>
            <w:sz w:val="12"/>
          </w:rPr>
          <w:instrText xml:space="preserve"> PAGE </w:instrText>
        </w:r>
        <w:r w:rsidRPr="00B56E50">
          <w:rPr>
            <w:b/>
            <w:bCs/>
            <w:sz w:val="14"/>
            <w:szCs w:val="24"/>
          </w:rPr>
          <w:fldChar w:fldCharType="separate"/>
        </w:r>
        <w:r w:rsidR="00A12273">
          <w:rPr>
            <w:b/>
            <w:bCs/>
            <w:noProof/>
            <w:sz w:val="12"/>
          </w:rPr>
          <w:t>2</w:t>
        </w:r>
        <w:r w:rsidRPr="00B56E50">
          <w:rPr>
            <w:b/>
            <w:bCs/>
            <w:sz w:val="14"/>
            <w:szCs w:val="24"/>
          </w:rPr>
          <w:fldChar w:fldCharType="end"/>
        </w:r>
        <w:r w:rsidRPr="00B56E50">
          <w:rPr>
            <w:sz w:val="12"/>
          </w:rPr>
          <w:t xml:space="preserve"> of </w:t>
        </w:r>
        <w:r w:rsidRPr="00B56E50">
          <w:rPr>
            <w:b/>
            <w:bCs/>
            <w:sz w:val="14"/>
            <w:szCs w:val="24"/>
          </w:rPr>
          <w:fldChar w:fldCharType="begin"/>
        </w:r>
        <w:r w:rsidRPr="00B56E50">
          <w:rPr>
            <w:b/>
            <w:bCs/>
            <w:sz w:val="12"/>
          </w:rPr>
          <w:instrText xml:space="preserve"> NUMPAGES  </w:instrText>
        </w:r>
        <w:r w:rsidRPr="00B56E50">
          <w:rPr>
            <w:b/>
            <w:bCs/>
            <w:sz w:val="14"/>
            <w:szCs w:val="24"/>
          </w:rPr>
          <w:fldChar w:fldCharType="separate"/>
        </w:r>
        <w:r w:rsidR="00A12273">
          <w:rPr>
            <w:b/>
            <w:bCs/>
            <w:noProof/>
            <w:sz w:val="12"/>
          </w:rPr>
          <w:t>6</w:t>
        </w:r>
        <w:r w:rsidRPr="00B56E50">
          <w:rPr>
            <w:b/>
            <w:bCs/>
            <w:sz w:val="14"/>
            <w:szCs w:val="24"/>
          </w:rPr>
          <w:fldChar w:fldCharType="end"/>
        </w:r>
      </w:p>
    </w:sdtContent>
  </w:sdt>
  <w:p w:rsidR="009D0FE7" w:rsidRDefault="009D0FE7" w:rsidP="00B56E50">
    <w:pPr>
      <w:pStyle w:val="Footer"/>
      <w:rPr>
        <w:sz w:val="12"/>
      </w:rPr>
    </w:pPr>
    <w:r>
      <w:rPr>
        <w:sz w:val="12"/>
      </w:rPr>
      <w:t>Whats new 446.docx</w:t>
    </w:r>
  </w:p>
  <w:p w:rsidR="009D0FE7" w:rsidRPr="007D1181" w:rsidRDefault="009D0FE7" w:rsidP="00B56E50">
    <w:pPr>
      <w:pStyle w:val="Footer"/>
      <w:rPr>
        <w:sz w:val="12"/>
      </w:rPr>
    </w:pPr>
    <w:r w:rsidRPr="007D1181">
      <w:rPr>
        <w:sz w:val="12"/>
      </w:rPr>
      <w:tab/>
    </w:r>
    <w:r>
      <w:rPr>
        <w:sz w:val="12"/>
      </w:rPr>
      <w:tab/>
    </w:r>
    <w:r w:rsidRPr="007D1181">
      <w:rPr>
        <w:sz w:val="12"/>
      </w:rPr>
      <w:t xml:space="preserve">Last edited by </w:t>
    </w:r>
    <w:r w:rsidRPr="007D1181">
      <w:rPr>
        <w:sz w:val="12"/>
      </w:rPr>
      <w:fldChar w:fldCharType="begin"/>
    </w:r>
    <w:r w:rsidRPr="007D1181">
      <w:rPr>
        <w:sz w:val="12"/>
      </w:rPr>
      <w:instrText xml:space="preserve"> LASTSAVEDBY  \* Lower  \* MERGEFORMAT </w:instrText>
    </w:r>
    <w:r w:rsidRPr="007D1181">
      <w:rPr>
        <w:sz w:val="12"/>
      </w:rPr>
      <w:fldChar w:fldCharType="separate"/>
    </w:r>
    <w:r w:rsidR="00A15450">
      <w:rPr>
        <w:noProof/>
        <w:sz w:val="12"/>
      </w:rPr>
      <w:t>jank</w:t>
    </w:r>
    <w:r w:rsidRPr="007D1181">
      <w:rPr>
        <w:sz w:val="12"/>
      </w:rPr>
      <w:fldChar w:fldCharType="end"/>
    </w:r>
    <w:r w:rsidRPr="007D1181">
      <w:rPr>
        <w:sz w:val="12"/>
      </w:rPr>
      <w:t xml:space="preserve"> on </w:t>
    </w:r>
    <w:r w:rsidRPr="007D1181">
      <w:rPr>
        <w:sz w:val="12"/>
      </w:rPr>
      <w:fldChar w:fldCharType="begin"/>
    </w:r>
    <w:r w:rsidRPr="007D1181">
      <w:rPr>
        <w:sz w:val="12"/>
      </w:rPr>
      <w:instrText xml:space="preserve"> DATE   \* MERGEFORMAT </w:instrText>
    </w:r>
    <w:r w:rsidRPr="007D1181">
      <w:rPr>
        <w:sz w:val="12"/>
      </w:rPr>
      <w:fldChar w:fldCharType="separate"/>
    </w:r>
    <w:r w:rsidR="00A15450">
      <w:rPr>
        <w:noProof/>
        <w:sz w:val="12"/>
      </w:rPr>
      <w:t>7/12/2016</w:t>
    </w:r>
    <w:r w:rsidRPr="007D1181">
      <w:rPr>
        <w:sz w:val="12"/>
      </w:rPr>
      <w:fldChar w:fldCharType="end"/>
    </w:r>
  </w:p>
  <w:p w:rsidR="009D0FE7" w:rsidRDefault="009D0FE7" w:rsidP="00B56E5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FE7" w:rsidRDefault="009D0FE7" w:rsidP="007D1181">
      <w:pPr>
        <w:spacing w:after="0" w:line="240" w:lineRule="auto"/>
      </w:pPr>
      <w:r>
        <w:separator/>
      </w:r>
    </w:p>
  </w:footnote>
  <w:footnote w:type="continuationSeparator" w:id="0">
    <w:p w:rsidR="009D0FE7" w:rsidRDefault="009D0FE7" w:rsidP="007D11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FE7" w:rsidRDefault="009D0FE7">
    <w:pPr>
      <w:pStyle w:val="Header"/>
      <w:rPr>
        <w:sz w:val="18"/>
        <w:szCs w:val="18"/>
      </w:rPr>
    </w:pPr>
    <w:r w:rsidRPr="007267FC">
      <w:rPr>
        <w:sz w:val="18"/>
        <w:szCs w:val="18"/>
      </w:rPr>
      <w:t>What’s new in AS/PC Complete………..</w:t>
    </w:r>
    <w:r w:rsidR="00CC0A6B">
      <w:rPr>
        <w:sz w:val="18"/>
        <w:szCs w:val="18"/>
      </w:rPr>
      <w:t xml:space="preserve"> 3.00.481</w:t>
    </w:r>
  </w:p>
  <w:p w:rsidR="009D0FE7" w:rsidRPr="007267FC" w:rsidRDefault="009D0FE7">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490B"/>
    <w:multiLevelType w:val="hybridMultilevel"/>
    <w:tmpl w:val="BAE4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404FD3"/>
    <w:multiLevelType w:val="hybridMultilevel"/>
    <w:tmpl w:val="436C1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0475155"/>
    <w:multiLevelType w:val="hybridMultilevel"/>
    <w:tmpl w:val="CF56A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501F0C"/>
    <w:multiLevelType w:val="hybridMultilevel"/>
    <w:tmpl w:val="AC8E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FA37D0"/>
    <w:multiLevelType w:val="hybridMultilevel"/>
    <w:tmpl w:val="CB842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FE4598"/>
    <w:multiLevelType w:val="hybridMultilevel"/>
    <w:tmpl w:val="C9A67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17B092B"/>
    <w:multiLevelType w:val="hybridMultilevel"/>
    <w:tmpl w:val="BE7AD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1F548CB"/>
    <w:multiLevelType w:val="hybridMultilevel"/>
    <w:tmpl w:val="BA82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2010632"/>
    <w:multiLevelType w:val="hybridMultilevel"/>
    <w:tmpl w:val="C5805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31C06F9"/>
    <w:multiLevelType w:val="hybridMultilevel"/>
    <w:tmpl w:val="78B67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3481046"/>
    <w:multiLevelType w:val="hybridMultilevel"/>
    <w:tmpl w:val="0A08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3BC7AC2"/>
    <w:multiLevelType w:val="hybridMultilevel"/>
    <w:tmpl w:val="9506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0E4AF8"/>
    <w:multiLevelType w:val="hybridMultilevel"/>
    <w:tmpl w:val="A754E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42B1ED4"/>
    <w:multiLevelType w:val="hybridMultilevel"/>
    <w:tmpl w:val="B566A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B24C72"/>
    <w:multiLevelType w:val="hybridMultilevel"/>
    <w:tmpl w:val="F08E1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7172397"/>
    <w:multiLevelType w:val="hybridMultilevel"/>
    <w:tmpl w:val="1C94B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79044B3"/>
    <w:multiLevelType w:val="hybridMultilevel"/>
    <w:tmpl w:val="C1AC5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81E19CB"/>
    <w:multiLevelType w:val="hybridMultilevel"/>
    <w:tmpl w:val="665EA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8D20F36"/>
    <w:multiLevelType w:val="hybridMultilevel"/>
    <w:tmpl w:val="743C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8F607B4"/>
    <w:multiLevelType w:val="hybridMultilevel"/>
    <w:tmpl w:val="6A941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AC3010E"/>
    <w:multiLevelType w:val="hybridMultilevel"/>
    <w:tmpl w:val="56BE4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B392A61"/>
    <w:multiLevelType w:val="hybridMultilevel"/>
    <w:tmpl w:val="01520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B4D3C2E"/>
    <w:multiLevelType w:val="hybridMultilevel"/>
    <w:tmpl w:val="CB14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B90438F"/>
    <w:multiLevelType w:val="hybridMultilevel"/>
    <w:tmpl w:val="B50AB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C652486"/>
    <w:multiLevelType w:val="hybridMultilevel"/>
    <w:tmpl w:val="D6449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0096E5A"/>
    <w:multiLevelType w:val="hybridMultilevel"/>
    <w:tmpl w:val="81F4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1133704"/>
    <w:multiLevelType w:val="hybridMultilevel"/>
    <w:tmpl w:val="C7048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15D59A8"/>
    <w:multiLevelType w:val="hybridMultilevel"/>
    <w:tmpl w:val="A524B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19071F7"/>
    <w:multiLevelType w:val="hybridMultilevel"/>
    <w:tmpl w:val="A1BAC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1F769AA"/>
    <w:multiLevelType w:val="hybridMultilevel"/>
    <w:tmpl w:val="C09CD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2295ADA"/>
    <w:multiLevelType w:val="hybridMultilevel"/>
    <w:tmpl w:val="34D4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36257DB"/>
    <w:multiLevelType w:val="hybridMultilevel"/>
    <w:tmpl w:val="86387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4C32895"/>
    <w:multiLevelType w:val="hybridMultilevel"/>
    <w:tmpl w:val="302A0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4E25B49"/>
    <w:multiLevelType w:val="hybridMultilevel"/>
    <w:tmpl w:val="6C08E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5063225"/>
    <w:multiLevelType w:val="hybridMultilevel"/>
    <w:tmpl w:val="C9B0E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5453917"/>
    <w:multiLevelType w:val="hybridMultilevel"/>
    <w:tmpl w:val="A7EC7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5BA3A16"/>
    <w:multiLevelType w:val="hybridMultilevel"/>
    <w:tmpl w:val="46D26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5DC43DB"/>
    <w:multiLevelType w:val="hybridMultilevel"/>
    <w:tmpl w:val="CD00F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5E65556"/>
    <w:multiLevelType w:val="hybridMultilevel"/>
    <w:tmpl w:val="1F58B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69201FD"/>
    <w:multiLevelType w:val="hybridMultilevel"/>
    <w:tmpl w:val="F1A04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6FB5CD0"/>
    <w:multiLevelType w:val="hybridMultilevel"/>
    <w:tmpl w:val="BCA80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804043B"/>
    <w:multiLevelType w:val="hybridMultilevel"/>
    <w:tmpl w:val="EEC23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8AB1940"/>
    <w:multiLevelType w:val="hybridMultilevel"/>
    <w:tmpl w:val="D4881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9657461"/>
    <w:multiLevelType w:val="hybridMultilevel"/>
    <w:tmpl w:val="EC3C8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1A100A96"/>
    <w:multiLevelType w:val="hybridMultilevel"/>
    <w:tmpl w:val="989E6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1AB26769"/>
    <w:multiLevelType w:val="hybridMultilevel"/>
    <w:tmpl w:val="D96C9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B0C5E5C"/>
    <w:multiLevelType w:val="hybridMultilevel"/>
    <w:tmpl w:val="8D709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BBB092B"/>
    <w:multiLevelType w:val="hybridMultilevel"/>
    <w:tmpl w:val="F0688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1C9E1AB2"/>
    <w:multiLevelType w:val="hybridMultilevel"/>
    <w:tmpl w:val="A9AC9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1CDC6969"/>
    <w:multiLevelType w:val="hybridMultilevel"/>
    <w:tmpl w:val="70EC8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D115917"/>
    <w:multiLevelType w:val="hybridMultilevel"/>
    <w:tmpl w:val="1E3E8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1D2F3890"/>
    <w:multiLevelType w:val="hybridMultilevel"/>
    <w:tmpl w:val="32C03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1D711E09"/>
    <w:multiLevelType w:val="hybridMultilevel"/>
    <w:tmpl w:val="EC8E9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1E137510"/>
    <w:multiLevelType w:val="hybridMultilevel"/>
    <w:tmpl w:val="F6B4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1E695D73"/>
    <w:multiLevelType w:val="hybridMultilevel"/>
    <w:tmpl w:val="C1BCB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1E6C466C"/>
    <w:multiLevelType w:val="hybridMultilevel"/>
    <w:tmpl w:val="D1B24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1FA7718D"/>
    <w:multiLevelType w:val="hybridMultilevel"/>
    <w:tmpl w:val="03842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20343254"/>
    <w:multiLevelType w:val="hybridMultilevel"/>
    <w:tmpl w:val="0BBEE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20FC1F1C"/>
    <w:multiLevelType w:val="hybridMultilevel"/>
    <w:tmpl w:val="09C40C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21591224"/>
    <w:multiLevelType w:val="hybridMultilevel"/>
    <w:tmpl w:val="28E42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217365CD"/>
    <w:multiLevelType w:val="hybridMultilevel"/>
    <w:tmpl w:val="7B7EFF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21DD4F89"/>
    <w:multiLevelType w:val="hybridMultilevel"/>
    <w:tmpl w:val="0A84A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22210EC0"/>
    <w:multiLevelType w:val="hybridMultilevel"/>
    <w:tmpl w:val="B2367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224903E0"/>
    <w:multiLevelType w:val="hybridMultilevel"/>
    <w:tmpl w:val="8BB2C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22D20225"/>
    <w:multiLevelType w:val="hybridMultilevel"/>
    <w:tmpl w:val="0A104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22ED0D41"/>
    <w:multiLevelType w:val="hybridMultilevel"/>
    <w:tmpl w:val="3D404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255203BA"/>
    <w:multiLevelType w:val="hybridMultilevel"/>
    <w:tmpl w:val="65502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6277297"/>
    <w:multiLevelType w:val="hybridMultilevel"/>
    <w:tmpl w:val="B98CC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26F968D4"/>
    <w:multiLevelType w:val="hybridMultilevel"/>
    <w:tmpl w:val="9E5EF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270F2928"/>
    <w:multiLevelType w:val="hybridMultilevel"/>
    <w:tmpl w:val="7F509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289A59FC"/>
    <w:multiLevelType w:val="hybridMultilevel"/>
    <w:tmpl w:val="E0547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9CC39FE"/>
    <w:multiLevelType w:val="hybridMultilevel"/>
    <w:tmpl w:val="1BE2235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2">
    <w:nsid w:val="2A182442"/>
    <w:multiLevelType w:val="hybridMultilevel"/>
    <w:tmpl w:val="4F3C1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2A6D5AE2"/>
    <w:multiLevelType w:val="hybridMultilevel"/>
    <w:tmpl w:val="CCEA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2AC92DB9"/>
    <w:multiLevelType w:val="hybridMultilevel"/>
    <w:tmpl w:val="AFD62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2AF815E1"/>
    <w:multiLevelType w:val="hybridMultilevel"/>
    <w:tmpl w:val="F9B88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2B15705C"/>
    <w:multiLevelType w:val="hybridMultilevel"/>
    <w:tmpl w:val="B8C63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2B2314AB"/>
    <w:multiLevelType w:val="hybridMultilevel"/>
    <w:tmpl w:val="2658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2C347D86"/>
    <w:multiLevelType w:val="hybridMultilevel"/>
    <w:tmpl w:val="BEF8A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2C58613A"/>
    <w:multiLevelType w:val="hybridMultilevel"/>
    <w:tmpl w:val="7B8E8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2CCD60E2"/>
    <w:multiLevelType w:val="hybridMultilevel"/>
    <w:tmpl w:val="F4725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2DA54343"/>
    <w:multiLevelType w:val="hybridMultilevel"/>
    <w:tmpl w:val="5AB42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2DDD427E"/>
    <w:multiLevelType w:val="hybridMultilevel"/>
    <w:tmpl w:val="1FDE0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2DF256E7"/>
    <w:multiLevelType w:val="hybridMultilevel"/>
    <w:tmpl w:val="35C0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2E785C21"/>
    <w:multiLevelType w:val="hybridMultilevel"/>
    <w:tmpl w:val="2DF0D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2EBC1B94"/>
    <w:multiLevelType w:val="hybridMultilevel"/>
    <w:tmpl w:val="6C28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2F806E7E"/>
    <w:multiLevelType w:val="hybridMultilevel"/>
    <w:tmpl w:val="3EA6B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2F8961A8"/>
    <w:multiLevelType w:val="hybridMultilevel"/>
    <w:tmpl w:val="7744E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301C5D1D"/>
    <w:multiLevelType w:val="hybridMultilevel"/>
    <w:tmpl w:val="F9221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30613EE8"/>
    <w:multiLevelType w:val="hybridMultilevel"/>
    <w:tmpl w:val="FC36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3195563C"/>
    <w:multiLevelType w:val="hybridMultilevel"/>
    <w:tmpl w:val="293C3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32BA46F6"/>
    <w:multiLevelType w:val="hybridMultilevel"/>
    <w:tmpl w:val="0CF2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32D14818"/>
    <w:multiLevelType w:val="hybridMultilevel"/>
    <w:tmpl w:val="10943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332D1289"/>
    <w:multiLevelType w:val="hybridMultilevel"/>
    <w:tmpl w:val="7EE49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nsid w:val="33C0039D"/>
    <w:multiLevelType w:val="hybridMultilevel"/>
    <w:tmpl w:val="9048A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34624BC4"/>
    <w:multiLevelType w:val="hybridMultilevel"/>
    <w:tmpl w:val="D596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35176527"/>
    <w:multiLevelType w:val="hybridMultilevel"/>
    <w:tmpl w:val="8B92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35970EB2"/>
    <w:multiLevelType w:val="hybridMultilevel"/>
    <w:tmpl w:val="D764C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3600640D"/>
    <w:multiLevelType w:val="hybridMultilevel"/>
    <w:tmpl w:val="31529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37B5653E"/>
    <w:multiLevelType w:val="hybridMultilevel"/>
    <w:tmpl w:val="71BA6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3A63241C"/>
    <w:multiLevelType w:val="hybridMultilevel"/>
    <w:tmpl w:val="ECBC7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3B03206E"/>
    <w:multiLevelType w:val="hybridMultilevel"/>
    <w:tmpl w:val="877C2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3B6A1AE7"/>
    <w:multiLevelType w:val="hybridMultilevel"/>
    <w:tmpl w:val="F2F2C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3C8A2ACE"/>
    <w:multiLevelType w:val="hybridMultilevel"/>
    <w:tmpl w:val="D8640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3D692106"/>
    <w:multiLevelType w:val="hybridMultilevel"/>
    <w:tmpl w:val="56C8C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3DFA70AB"/>
    <w:multiLevelType w:val="hybridMultilevel"/>
    <w:tmpl w:val="1F12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3E8B156E"/>
    <w:multiLevelType w:val="hybridMultilevel"/>
    <w:tmpl w:val="7F427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3FCD5BC4"/>
    <w:multiLevelType w:val="hybridMultilevel"/>
    <w:tmpl w:val="66729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40037564"/>
    <w:multiLevelType w:val="hybridMultilevel"/>
    <w:tmpl w:val="B1709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41702428"/>
    <w:multiLevelType w:val="hybridMultilevel"/>
    <w:tmpl w:val="95D8F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42503874"/>
    <w:multiLevelType w:val="hybridMultilevel"/>
    <w:tmpl w:val="D4D80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42E7568F"/>
    <w:multiLevelType w:val="hybridMultilevel"/>
    <w:tmpl w:val="0DC00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434A1DE9"/>
    <w:multiLevelType w:val="hybridMultilevel"/>
    <w:tmpl w:val="6DDE4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43B82DAA"/>
    <w:multiLevelType w:val="hybridMultilevel"/>
    <w:tmpl w:val="09B60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43D1676F"/>
    <w:multiLevelType w:val="hybridMultilevel"/>
    <w:tmpl w:val="64660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45423693"/>
    <w:multiLevelType w:val="hybridMultilevel"/>
    <w:tmpl w:val="B3D6C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458C3E15"/>
    <w:multiLevelType w:val="hybridMultilevel"/>
    <w:tmpl w:val="26747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7">
    <w:nsid w:val="45C25B45"/>
    <w:multiLevelType w:val="hybridMultilevel"/>
    <w:tmpl w:val="46D8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467121CA"/>
    <w:multiLevelType w:val="hybridMultilevel"/>
    <w:tmpl w:val="F0021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46794D21"/>
    <w:multiLevelType w:val="hybridMultilevel"/>
    <w:tmpl w:val="4ED48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46B2636B"/>
    <w:multiLevelType w:val="hybridMultilevel"/>
    <w:tmpl w:val="90C6A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46D756F3"/>
    <w:multiLevelType w:val="hybridMultilevel"/>
    <w:tmpl w:val="03D0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473E5DB7"/>
    <w:multiLevelType w:val="hybridMultilevel"/>
    <w:tmpl w:val="0CA6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47BD72CC"/>
    <w:multiLevelType w:val="hybridMultilevel"/>
    <w:tmpl w:val="94866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48006AFF"/>
    <w:multiLevelType w:val="hybridMultilevel"/>
    <w:tmpl w:val="F6165814"/>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5">
    <w:nsid w:val="48104B81"/>
    <w:multiLevelType w:val="hybridMultilevel"/>
    <w:tmpl w:val="CC7C2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494B07E2"/>
    <w:multiLevelType w:val="hybridMultilevel"/>
    <w:tmpl w:val="3210F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49EB0C7B"/>
    <w:multiLevelType w:val="hybridMultilevel"/>
    <w:tmpl w:val="FFEC9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4A84668C"/>
    <w:multiLevelType w:val="hybridMultilevel"/>
    <w:tmpl w:val="AE3A6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4ACF1EDC"/>
    <w:multiLevelType w:val="hybridMultilevel"/>
    <w:tmpl w:val="38441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4C4B2567"/>
    <w:multiLevelType w:val="hybridMultilevel"/>
    <w:tmpl w:val="34924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4CEB1A5B"/>
    <w:multiLevelType w:val="hybridMultilevel"/>
    <w:tmpl w:val="9002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4D6971BA"/>
    <w:multiLevelType w:val="hybridMultilevel"/>
    <w:tmpl w:val="69C4F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4DD24637"/>
    <w:multiLevelType w:val="hybridMultilevel"/>
    <w:tmpl w:val="B93CD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4E653F25"/>
    <w:multiLevelType w:val="hybridMultilevel"/>
    <w:tmpl w:val="6D048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4FA37846"/>
    <w:multiLevelType w:val="hybridMultilevel"/>
    <w:tmpl w:val="DC067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50115CB6"/>
    <w:multiLevelType w:val="hybridMultilevel"/>
    <w:tmpl w:val="FE409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507432E0"/>
    <w:multiLevelType w:val="hybridMultilevel"/>
    <w:tmpl w:val="DE90D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50871DB9"/>
    <w:multiLevelType w:val="hybridMultilevel"/>
    <w:tmpl w:val="D4FC6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50A74DB6"/>
    <w:multiLevelType w:val="hybridMultilevel"/>
    <w:tmpl w:val="2F588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51876AB9"/>
    <w:multiLevelType w:val="hybridMultilevel"/>
    <w:tmpl w:val="11D2E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53B757C5"/>
    <w:multiLevelType w:val="hybridMultilevel"/>
    <w:tmpl w:val="CD2A4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555308A9"/>
    <w:multiLevelType w:val="hybridMultilevel"/>
    <w:tmpl w:val="F9FA9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55C53AE7"/>
    <w:multiLevelType w:val="hybridMultilevel"/>
    <w:tmpl w:val="D7F6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56926CE7"/>
    <w:multiLevelType w:val="hybridMultilevel"/>
    <w:tmpl w:val="4D004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57714B56"/>
    <w:multiLevelType w:val="hybridMultilevel"/>
    <w:tmpl w:val="D7C8B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57BA5174"/>
    <w:multiLevelType w:val="hybridMultilevel"/>
    <w:tmpl w:val="2A8C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58056E5F"/>
    <w:multiLevelType w:val="hybridMultilevel"/>
    <w:tmpl w:val="1A10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58347EAE"/>
    <w:multiLevelType w:val="hybridMultilevel"/>
    <w:tmpl w:val="41DAD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58962C7D"/>
    <w:multiLevelType w:val="hybridMultilevel"/>
    <w:tmpl w:val="1CD686D6"/>
    <w:lvl w:ilvl="0" w:tplc="04090001">
      <w:start w:val="1"/>
      <w:numFmt w:val="bullet"/>
      <w:lvlText w:val=""/>
      <w:lvlJc w:val="left"/>
      <w:pPr>
        <w:ind w:left="2880" w:hanging="360"/>
      </w:pPr>
      <w:rPr>
        <w:rFonts w:ascii="Symbol" w:hAnsi="Symbol" w:hint="default"/>
      </w:rPr>
    </w:lvl>
    <w:lvl w:ilvl="1" w:tplc="04090001">
      <w:start w:val="1"/>
      <w:numFmt w:val="bullet"/>
      <w:lvlText w:val=""/>
      <w:lvlJc w:val="left"/>
      <w:pPr>
        <w:ind w:left="3600" w:hanging="360"/>
      </w:pPr>
      <w:rPr>
        <w:rFonts w:ascii="Symbol" w:hAnsi="Symbo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0">
    <w:nsid w:val="59833265"/>
    <w:multiLevelType w:val="hybridMultilevel"/>
    <w:tmpl w:val="FD4E2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59E16114"/>
    <w:multiLevelType w:val="hybridMultilevel"/>
    <w:tmpl w:val="2C4CC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5A065BAF"/>
    <w:multiLevelType w:val="hybridMultilevel"/>
    <w:tmpl w:val="052CB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5A0A76BE"/>
    <w:multiLevelType w:val="hybridMultilevel"/>
    <w:tmpl w:val="38380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5A2A3DC2"/>
    <w:multiLevelType w:val="hybridMultilevel"/>
    <w:tmpl w:val="F196A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5B257348"/>
    <w:multiLevelType w:val="hybridMultilevel"/>
    <w:tmpl w:val="A7BC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5CAF7B39"/>
    <w:multiLevelType w:val="hybridMultilevel"/>
    <w:tmpl w:val="31329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5CC12586"/>
    <w:multiLevelType w:val="hybridMultilevel"/>
    <w:tmpl w:val="864EE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5CDB0DA3"/>
    <w:multiLevelType w:val="hybridMultilevel"/>
    <w:tmpl w:val="8BE4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5CFC0246"/>
    <w:multiLevelType w:val="hybridMultilevel"/>
    <w:tmpl w:val="C0309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5D195306"/>
    <w:multiLevelType w:val="hybridMultilevel"/>
    <w:tmpl w:val="BC58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5DCA58DA"/>
    <w:multiLevelType w:val="hybridMultilevel"/>
    <w:tmpl w:val="FA7C3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5E342C85"/>
    <w:multiLevelType w:val="hybridMultilevel"/>
    <w:tmpl w:val="42D8C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5F0B7D9C"/>
    <w:multiLevelType w:val="hybridMultilevel"/>
    <w:tmpl w:val="0FD4B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5FF34914"/>
    <w:multiLevelType w:val="hybridMultilevel"/>
    <w:tmpl w:val="78D27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60B9769F"/>
    <w:multiLevelType w:val="hybridMultilevel"/>
    <w:tmpl w:val="F8021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614136A2"/>
    <w:multiLevelType w:val="hybridMultilevel"/>
    <w:tmpl w:val="28BE6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615A135D"/>
    <w:multiLevelType w:val="hybridMultilevel"/>
    <w:tmpl w:val="05F61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61E8503D"/>
    <w:multiLevelType w:val="hybridMultilevel"/>
    <w:tmpl w:val="DC66D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6235699A"/>
    <w:multiLevelType w:val="hybridMultilevel"/>
    <w:tmpl w:val="092E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646B1AC8"/>
    <w:multiLevelType w:val="hybridMultilevel"/>
    <w:tmpl w:val="398A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64DE693C"/>
    <w:multiLevelType w:val="hybridMultilevel"/>
    <w:tmpl w:val="F91A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65011647"/>
    <w:multiLevelType w:val="hybridMultilevel"/>
    <w:tmpl w:val="B5808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652C06F4"/>
    <w:multiLevelType w:val="hybridMultilevel"/>
    <w:tmpl w:val="DAA8D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66AD3ECF"/>
    <w:multiLevelType w:val="hybridMultilevel"/>
    <w:tmpl w:val="BBEE1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nsid w:val="66EE7F1E"/>
    <w:multiLevelType w:val="hybridMultilevel"/>
    <w:tmpl w:val="0DFA9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698C79A2"/>
    <w:multiLevelType w:val="hybridMultilevel"/>
    <w:tmpl w:val="04860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6BA27B70"/>
    <w:multiLevelType w:val="hybridMultilevel"/>
    <w:tmpl w:val="7038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6E435E9F"/>
    <w:multiLevelType w:val="hybridMultilevel"/>
    <w:tmpl w:val="81C4A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6E672EE6"/>
    <w:multiLevelType w:val="hybridMultilevel"/>
    <w:tmpl w:val="B2D29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6EAC0A03"/>
    <w:multiLevelType w:val="hybridMultilevel"/>
    <w:tmpl w:val="A2D08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70CE55BF"/>
    <w:multiLevelType w:val="hybridMultilevel"/>
    <w:tmpl w:val="76DEB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713B35DF"/>
    <w:multiLevelType w:val="hybridMultilevel"/>
    <w:tmpl w:val="F8EC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73AF5E5E"/>
    <w:multiLevelType w:val="hybridMultilevel"/>
    <w:tmpl w:val="1AAA3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747C1300"/>
    <w:multiLevelType w:val="hybridMultilevel"/>
    <w:tmpl w:val="5002B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74A935DA"/>
    <w:multiLevelType w:val="hybridMultilevel"/>
    <w:tmpl w:val="74BCC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6">
    <w:nsid w:val="74F065CF"/>
    <w:multiLevelType w:val="hybridMultilevel"/>
    <w:tmpl w:val="E134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74F77D56"/>
    <w:multiLevelType w:val="hybridMultilevel"/>
    <w:tmpl w:val="23EEB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75144399"/>
    <w:multiLevelType w:val="hybridMultilevel"/>
    <w:tmpl w:val="E898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752C7052"/>
    <w:multiLevelType w:val="hybridMultilevel"/>
    <w:tmpl w:val="888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75F4558B"/>
    <w:multiLevelType w:val="hybridMultilevel"/>
    <w:tmpl w:val="FD52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769B61DE"/>
    <w:multiLevelType w:val="hybridMultilevel"/>
    <w:tmpl w:val="82EAC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774C6735"/>
    <w:multiLevelType w:val="hybridMultilevel"/>
    <w:tmpl w:val="5A0C1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79E40319"/>
    <w:multiLevelType w:val="hybridMultilevel"/>
    <w:tmpl w:val="0FC0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7AAB51AD"/>
    <w:multiLevelType w:val="hybridMultilevel"/>
    <w:tmpl w:val="3A66C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7B0F54AC"/>
    <w:multiLevelType w:val="hybridMultilevel"/>
    <w:tmpl w:val="393AE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7C257132"/>
    <w:multiLevelType w:val="hybridMultilevel"/>
    <w:tmpl w:val="BB286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7C453E50"/>
    <w:multiLevelType w:val="hybridMultilevel"/>
    <w:tmpl w:val="9D6CD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7D5E42B3"/>
    <w:multiLevelType w:val="hybridMultilevel"/>
    <w:tmpl w:val="2ECA7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7EA265EB"/>
    <w:multiLevelType w:val="hybridMultilevel"/>
    <w:tmpl w:val="59569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4"/>
  </w:num>
  <w:num w:numId="2">
    <w:abstractNumId w:val="36"/>
  </w:num>
  <w:num w:numId="3">
    <w:abstractNumId w:val="163"/>
  </w:num>
  <w:num w:numId="4">
    <w:abstractNumId w:val="111"/>
  </w:num>
  <w:num w:numId="5">
    <w:abstractNumId w:val="89"/>
  </w:num>
  <w:num w:numId="6">
    <w:abstractNumId w:val="33"/>
  </w:num>
  <w:num w:numId="7">
    <w:abstractNumId w:val="128"/>
  </w:num>
  <w:num w:numId="8">
    <w:abstractNumId w:val="178"/>
  </w:num>
  <w:num w:numId="9">
    <w:abstractNumId w:val="79"/>
  </w:num>
  <w:num w:numId="10">
    <w:abstractNumId w:val="45"/>
  </w:num>
  <w:num w:numId="11">
    <w:abstractNumId w:val="122"/>
  </w:num>
  <w:num w:numId="12">
    <w:abstractNumId w:val="154"/>
  </w:num>
  <w:num w:numId="13">
    <w:abstractNumId w:val="69"/>
  </w:num>
  <w:num w:numId="14">
    <w:abstractNumId w:val="168"/>
  </w:num>
  <w:num w:numId="15">
    <w:abstractNumId w:val="123"/>
  </w:num>
  <w:num w:numId="16">
    <w:abstractNumId w:val="142"/>
  </w:num>
  <w:num w:numId="17">
    <w:abstractNumId w:val="46"/>
  </w:num>
  <w:num w:numId="18">
    <w:abstractNumId w:val="0"/>
  </w:num>
  <w:num w:numId="19">
    <w:abstractNumId w:val="133"/>
  </w:num>
  <w:num w:numId="20">
    <w:abstractNumId w:val="176"/>
  </w:num>
  <w:num w:numId="21">
    <w:abstractNumId w:val="182"/>
  </w:num>
  <w:num w:numId="22">
    <w:abstractNumId w:val="127"/>
  </w:num>
  <w:num w:numId="23">
    <w:abstractNumId w:val="170"/>
  </w:num>
  <w:num w:numId="24">
    <w:abstractNumId w:val="138"/>
  </w:num>
  <w:num w:numId="25">
    <w:abstractNumId w:val="169"/>
  </w:num>
  <w:num w:numId="26">
    <w:abstractNumId w:val="73"/>
  </w:num>
  <w:num w:numId="27">
    <w:abstractNumId w:val="15"/>
  </w:num>
  <w:num w:numId="28">
    <w:abstractNumId w:val="103"/>
  </w:num>
  <w:num w:numId="29">
    <w:abstractNumId w:val="66"/>
  </w:num>
  <w:num w:numId="30">
    <w:abstractNumId w:val="119"/>
  </w:num>
  <w:num w:numId="31">
    <w:abstractNumId w:val="118"/>
  </w:num>
  <w:num w:numId="32">
    <w:abstractNumId w:val="31"/>
  </w:num>
  <w:num w:numId="33">
    <w:abstractNumId w:val="161"/>
  </w:num>
  <w:num w:numId="34">
    <w:abstractNumId w:val="87"/>
  </w:num>
  <w:num w:numId="35">
    <w:abstractNumId w:val="37"/>
  </w:num>
  <w:num w:numId="36">
    <w:abstractNumId w:val="53"/>
  </w:num>
  <w:num w:numId="37">
    <w:abstractNumId w:val="92"/>
  </w:num>
  <w:num w:numId="38">
    <w:abstractNumId w:val="12"/>
  </w:num>
  <w:num w:numId="39">
    <w:abstractNumId w:val="29"/>
  </w:num>
  <w:num w:numId="40">
    <w:abstractNumId w:val="64"/>
  </w:num>
  <w:num w:numId="41">
    <w:abstractNumId w:val="20"/>
  </w:num>
  <w:num w:numId="42">
    <w:abstractNumId w:val="150"/>
  </w:num>
  <w:num w:numId="43">
    <w:abstractNumId w:val="121"/>
  </w:num>
  <w:num w:numId="44">
    <w:abstractNumId w:val="165"/>
  </w:num>
  <w:num w:numId="45">
    <w:abstractNumId w:val="189"/>
  </w:num>
  <w:num w:numId="46">
    <w:abstractNumId w:val="105"/>
  </w:num>
  <w:num w:numId="47">
    <w:abstractNumId w:val="90"/>
  </w:num>
  <w:num w:numId="48">
    <w:abstractNumId w:val="175"/>
  </w:num>
  <w:num w:numId="49">
    <w:abstractNumId w:val="62"/>
  </w:num>
  <w:num w:numId="50">
    <w:abstractNumId w:val="171"/>
  </w:num>
  <w:num w:numId="51">
    <w:abstractNumId w:val="120"/>
  </w:num>
  <w:num w:numId="52">
    <w:abstractNumId w:val="67"/>
  </w:num>
  <w:num w:numId="53">
    <w:abstractNumId w:val="148"/>
  </w:num>
  <w:num w:numId="54">
    <w:abstractNumId w:val="61"/>
  </w:num>
  <w:num w:numId="55">
    <w:abstractNumId w:val="54"/>
  </w:num>
  <w:num w:numId="56">
    <w:abstractNumId w:val="134"/>
  </w:num>
  <w:num w:numId="57">
    <w:abstractNumId w:val="35"/>
  </w:num>
  <w:num w:numId="58">
    <w:abstractNumId w:val="10"/>
  </w:num>
  <w:num w:numId="59">
    <w:abstractNumId w:val="91"/>
  </w:num>
  <w:num w:numId="60">
    <w:abstractNumId w:val="24"/>
  </w:num>
  <w:num w:numId="61">
    <w:abstractNumId w:val="78"/>
  </w:num>
  <w:num w:numId="62">
    <w:abstractNumId w:val="144"/>
  </w:num>
  <w:num w:numId="63">
    <w:abstractNumId w:val="41"/>
  </w:num>
  <w:num w:numId="64">
    <w:abstractNumId w:val="115"/>
  </w:num>
  <w:num w:numId="65">
    <w:abstractNumId w:val="174"/>
  </w:num>
  <w:num w:numId="66">
    <w:abstractNumId w:val="181"/>
  </w:num>
  <w:num w:numId="67">
    <w:abstractNumId w:val="140"/>
  </w:num>
  <w:num w:numId="68">
    <w:abstractNumId w:val="132"/>
  </w:num>
  <w:num w:numId="69">
    <w:abstractNumId w:val="59"/>
  </w:num>
  <w:num w:numId="70">
    <w:abstractNumId w:val="65"/>
  </w:num>
  <w:num w:numId="71">
    <w:abstractNumId w:val="28"/>
  </w:num>
  <w:num w:numId="72">
    <w:abstractNumId w:val="156"/>
  </w:num>
  <w:num w:numId="73">
    <w:abstractNumId w:val="18"/>
  </w:num>
  <w:num w:numId="74">
    <w:abstractNumId w:val="198"/>
  </w:num>
  <w:num w:numId="75">
    <w:abstractNumId w:val="190"/>
  </w:num>
  <w:num w:numId="76">
    <w:abstractNumId w:val="110"/>
  </w:num>
  <w:num w:numId="77">
    <w:abstractNumId w:val="179"/>
  </w:num>
  <w:num w:numId="78">
    <w:abstractNumId w:val="172"/>
  </w:num>
  <w:num w:numId="79">
    <w:abstractNumId w:val="77"/>
  </w:num>
  <w:num w:numId="80">
    <w:abstractNumId w:val="130"/>
  </w:num>
  <w:num w:numId="81">
    <w:abstractNumId w:val="160"/>
  </w:num>
  <w:num w:numId="82">
    <w:abstractNumId w:val="40"/>
  </w:num>
  <w:num w:numId="83">
    <w:abstractNumId w:val="82"/>
  </w:num>
  <w:num w:numId="84">
    <w:abstractNumId w:val="183"/>
  </w:num>
  <w:num w:numId="85">
    <w:abstractNumId w:val="48"/>
  </w:num>
  <w:num w:numId="86">
    <w:abstractNumId w:val="7"/>
  </w:num>
  <w:num w:numId="87">
    <w:abstractNumId w:val="95"/>
  </w:num>
  <w:num w:numId="88">
    <w:abstractNumId w:val="32"/>
  </w:num>
  <w:num w:numId="89">
    <w:abstractNumId w:val="137"/>
  </w:num>
  <w:num w:numId="90">
    <w:abstractNumId w:val="164"/>
  </w:num>
  <w:num w:numId="91">
    <w:abstractNumId w:val="74"/>
  </w:num>
  <w:num w:numId="92">
    <w:abstractNumId w:val="14"/>
  </w:num>
  <w:num w:numId="93">
    <w:abstractNumId w:val="76"/>
  </w:num>
  <w:num w:numId="94">
    <w:abstractNumId w:val="158"/>
  </w:num>
  <w:num w:numId="95">
    <w:abstractNumId w:val="195"/>
  </w:num>
  <w:num w:numId="96">
    <w:abstractNumId w:val="199"/>
  </w:num>
  <w:num w:numId="97">
    <w:abstractNumId w:val="8"/>
  </w:num>
  <w:num w:numId="98">
    <w:abstractNumId w:val="139"/>
  </w:num>
  <w:num w:numId="99">
    <w:abstractNumId w:val="22"/>
  </w:num>
  <w:num w:numId="100">
    <w:abstractNumId w:val="126"/>
  </w:num>
  <w:num w:numId="101">
    <w:abstractNumId w:val="153"/>
  </w:num>
  <w:num w:numId="102">
    <w:abstractNumId w:val="38"/>
  </w:num>
  <w:num w:numId="103">
    <w:abstractNumId w:val="186"/>
  </w:num>
  <w:num w:numId="104">
    <w:abstractNumId w:val="155"/>
  </w:num>
  <w:num w:numId="105">
    <w:abstractNumId w:val="51"/>
  </w:num>
  <w:num w:numId="106">
    <w:abstractNumId w:val="70"/>
  </w:num>
  <w:num w:numId="107">
    <w:abstractNumId w:val="21"/>
  </w:num>
  <w:num w:numId="108">
    <w:abstractNumId w:val="2"/>
  </w:num>
  <w:num w:numId="109">
    <w:abstractNumId w:val="26"/>
  </w:num>
  <w:num w:numId="110">
    <w:abstractNumId w:val="173"/>
  </w:num>
  <w:num w:numId="111">
    <w:abstractNumId w:val="86"/>
  </w:num>
  <w:num w:numId="112">
    <w:abstractNumId w:val="94"/>
  </w:num>
  <w:num w:numId="113">
    <w:abstractNumId w:val="197"/>
  </w:num>
  <w:num w:numId="114">
    <w:abstractNumId w:val="191"/>
  </w:num>
  <w:num w:numId="115">
    <w:abstractNumId w:val="52"/>
  </w:num>
  <w:num w:numId="116">
    <w:abstractNumId w:val="56"/>
  </w:num>
  <w:num w:numId="117">
    <w:abstractNumId w:val="19"/>
  </w:num>
  <w:num w:numId="118">
    <w:abstractNumId w:val="159"/>
  </w:num>
  <w:num w:numId="119">
    <w:abstractNumId w:val="192"/>
  </w:num>
  <w:num w:numId="120">
    <w:abstractNumId w:val="145"/>
  </w:num>
  <w:num w:numId="121">
    <w:abstractNumId w:val="101"/>
  </w:num>
  <w:num w:numId="122">
    <w:abstractNumId w:val="25"/>
  </w:num>
  <w:num w:numId="123">
    <w:abstractNumId w:val="193"/>
  </w:num>
  <w:num w:numId="124">
    <w:abstractNumId w:val="81"/>
  </w:num>
  <w:num w:numId="125">
    <w:abstractNumId w:val="131"/>
  </w:num>
  <w:num w:numId="126">
    <w:abstractNumId w:val="107"/>
  </w:num>
  <w:num w:numId="127">
    <w:abstractNumId w:val="6"/>
  </w:num>
  <w:num w:numId="128">
    <w:abstractNumId w:val="17"/>
  </w:num>
  <w:num w:numId="129">
    <w:abstractNumId w:val="83"/>
  </w:num>
  <w:num w:numId="130">
    <w:abstractNumId w:val="129"/>
  </w:num>
  <w:num w:numId="131">
    <w:abstractNumId w:val="57"/>
  </w:num>
  <w:num w:numId="132">
    <w:abstractNumId w:val="143"/>
  </w:num>
  <w:num w:numId="133">
    <w:abstractNumId w:val="177"/>
  </w:num>
  <w:num w:numId="134">
    <w:abstractNumId w:val="162"/>
  </w:num>
  <w:num w:numId="135">
    <w:abstractNumId w:val="72"/>
  </w:num>
  <w:num w:numId="136">
    <w:abstractNumId w:val="50"/>
  </w:num>
  <w:num w:numId="137">
    <w:abstractNumId w:val="117"/>
  </w:num>
  <w:num w:numId="138">
    <w:abstractNumId w:val="106"/>
  </w:num>
  <w:num w:numId="139">
    <w:abstractNumId w:val="84"/>
  </w:num>
  <w:num w:numId="140">
    <w:abstractNumId w:val="34"/>
  </w:num>
  <w:num w:numId="141">
    <w:abstractNumId w:val="99"/>
  </w:num>
  <w:num w:numId="142">
    <w:abstractNumId w:val="152"/>
  </w:num>
  <w:num w:numId="143">
    <w:abstractNumId w:val="125"/>
  </w:num>
  <w:num w:numId="144">
    <w:abstractNumId w:val="151"/>
  </w:num>
  <w:num w:numId="145">
    <w:abstractNumId w:val="97"/>
  </w:num>
  <w:num w:numId="146">
    <w:abstractNumId w:val="102"/>
  </w:num>
  <w:num w:numId="147">
    <w:abstractNumId w:val="88"/>
  </w:num>
  <w:num w:numId="148">
    <w:abstractNumId w:val="55"/>
  </w:num>
  <w:num w:numId="149">
    <w:abstractNumId w:val="136"/>
  </w:num>
  <w:num w:numId="150">
    <w:abstractNumId w:val="4"/>
  </w:num>
  <w:num w:numId="151">
    <w:abstractNumId w:val="135"/>
  </w:num>
  <w:num w:numId="152">
    <w:abstractNumId w:val="180"/>
  </w:num>
  <w:num w:numId="153">
    <w:abstractNumId w:val="27"/>
  </w:num>
  <w:num w:numId="154">
    <w:abstractNumId w:val="184"/>
  </w:num>
  <w:num w:numId="155">
    <w:abstractNumId w:val="100"/>
  </w:num>
  <w:num w:numId="156">
    <w:abstractNumId w:val="96"/>
  </w:num>
  <w:num w:numId="157">
    <w:abstractNumId w:val="5"/>
  </w:num>
  <w:num w:numId="158">
    <w:abstractNumId w:val="63"/>
  </w:num>
  <w:num w:numId="159">
    <w:abstractNumId w:val="47"/>
  </w:num>
  <w:num w:numId="160">
    <w:abstractNumId w:val="141"/>
  </w:num>
  <w:num w:numId="161">
    <w:abstractNumId w:val="116"/>
  </w:num>
  <w:num w:numId="162">
    <w:abstractNumId w:val="112"/>
  </w:num>
  <w:num w:numId="163">
    <w:abstractNumId w:val="166"/>
  </w:num>
  <w:num w:numId="164">
    <w:abstractNumId w:val="85"/>
  </w:num>
  <w:num w:numId="165">
    <w:abstractNumId w:val="23"/>
  </w:num>
  <w:num w:numId="166">
    <w:abstractNumId w:val="75"/>
  </w:num>
  <w:num w:numId="167">
    <w:abstractNumId w:val="13"/>
  </w:num>
  <w:num w:numId="168">
    <w:abstractNumId w:val="147"/>
  </w:num>
  <w:num w:numId="169">
    <w:abstractNumId w:val="187"/>
  </w:num>
  <w:num w:numId="170">
    <w:abstractNumId w:val="109"/>
  </w:num>
  <w:num w:numId="171">
    <w:abstractNumId w:val="185"/>
  </w:num>
  <w:num w:numId="172">
    <w:abstractNumId w:val="167"/>
  </w:num>
  <w:num w:numId="173">
    <w:abstractNumId w:val="16"/>
  </w:num>
  <w:num w:numId="174">
    <w:abstractNumId w:val="58"/>
  </w:num>
  <w:num w:numId="175">
    <w:abstractNumId w:val="157"/>
  </w:num>
  <w:num w:numId="176">
    <w:abstractNumId w:val="98"/>
  </w:num>
  <w:num w:numId="177">
    <w:abstractNumId w:val="43"/>
  </w:num>
  <w:num w:numId="178">
    <w:abstractNumId w:val="108"/>
  </w:num>
  <w:num w:numId="179">
    <w:abstractNumId w:val="68"/>
  </w:num>
  <w:num w:numId="180">
    <w:abstractNumId w:val="104"/>
  </w:num>
  <w:num w:numId="181">
    <w:abstractNumId w:val="11"/>
  </w:num>
  <w:num w:numId="182">
    <w:abstractNumId w:val="49"/>
  </w:num>
  <w:num w:numId="183">
    <w:abstractNumId w:val="194"/>
  </w:num>
  <w:num w:numId="184">
    <w:abstractNumId w:val="42"/>
  </w:num>
  <w:num w:numId="185">
    <w:abstractNumId w:val="146"/>
  </w:num>
  <w:num w:numId="186">
    <w:abstractNumId w:val="188"/>
  </w:num>
  <w:num w:numId="187">
    <w:abstractNumId w:val="39"/>
  </w:num>
  <w:num w:numId="188">
    <w:abstractNumId w:val="113"/>
  </w:num>
  <w:num w:numId="189">
    <w:abstractNumId w:val="80"/>
  </w:num>
  <w:num w:numId="190">
    <w:abstractNumId w:val="196"/>
  </w:num>
  <w:num w:numId="191">
    <w:abstractNumId w:val="30"/>
  </w:num>
  <w:num w:numId="192">
    <w:abstractNumId w:val="44"/>
  </w:num>
  <w:num w:numId="193">
    <w:abstractNumId w:val="3"/>
  </w:num>
  <w:num w:numId="194">
    <w:abstractNumId w:val="60"/>
  </w:num>
  <w:num w:numId="195">
    <w:abstractNumId w:val="9"/>
  </w:num>
  <w:num w:numId="196">
    <w:abstractNumId w:val="71"/>
  </w:num>
  <w:num w:numId="197">
    <w:abstractNumId w:val="149"/>
  </w:num>
  <w:num w:numId="198">
    <w:abstractNumId w:val="124"/>
  </w:num>
  <w:num w:numId="199">
    <w:abstractNumId w:val="93"/>
  </w:num>
  <w:num w:numId="200">
    <w:abstractNumId w:val="1"/>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E36"/>
    <w:rsid w:val="00001651"/>
    <w:rsid w:val="00002278"/>
    <w:rsid w:val="00002B00"/>
    <w:rsid w:val="00003482"/>
    <w:rsid w:val="000040D1"/>
    <w:rsid w:val="00004DDC"/>
    <w:rsid w:val="00005288"/>
    <w:rsid w:val="00005FE5"/>
    <w:rsid w:val="000061F9"/>
    <w:rsid w:val="00007415"/>
    <w:rsid w:val="00011A5E"/>
    <w:rsid w:val="00011ED2"/>
    <w:rsid w:val="00014305"/>
    <w:rsid w:val="00014579"/>
    <w:rsid w:val="00016A8E"/>
    <w:rsid w:val="000223E6"/>
    <w:rsid w:val="0002354B"/>
    <w:rsid w:val="0002462F"/>
    <w:rsid w:val="000254D6"/>
    <w:rsid w:val="000268D3"/>
    <w:rsid w:val="00031B9B"/>
    <w:rsid w:val="00032074"/>
    <w:rsid w:val="00033471"/>
    <w:rsid w:val="00033CF0"/>
    <w:rsid w:val="00033EC0"/>
    <w:rsid w:val="00035363"/>
    <w:rsid w:val="00035AC1"/>
    <w:rsid w:val="000363C3"/>
    <w:rsid w:val="000373BC"/>
    <w:rsid w:val="00037513"/>
    <w:rsid w:val="00037CFA"/>
    <w:rsid w:val="00042806"/>
    <w:rsid w:val="00044497"/>
    <w:rsid w:val="00044EC5"/>
    <w:rsid w:val="0004643D"/>
    <w:rsid w:val="0004691A"/>
    <w:rsid w:val="00047022"/>
    <w:rsid w:val="000500E3"/>
    <w:rsid w:val="00052798"/>
    <w:rsid w:val="00052E86"/>
    <w:rsid w:val="0005424F"/>
    <w:rsid w:val="00055689"/>
    <w:rsid w:val="0005664A"/>
    <w:rsid w:val="000568D6"/>
    <w:rsid w:val="00061ABE"/>
    <w:rsid w:val="00062D6C"/>
    <w:rsid w:val="00062E83"/>
    <w:rsid w:val="00062E93"/>
    <w:rsid w:val="000636B5"/>
    <w:rsid w:val="00063927"/>
    <w:rsid w:val="00064888"/>
    <w:rsid w:val="00065D13"/>
    <w:rsid w:val="00066156"/>
    <w:rsid w:val="0006638A"/>
    <w:rsid w:val="0006688F"/>
    <w:rsid w:val="00067914"/>
    <w:rsid w:val="00070672"/>
    <w:rsid w:val="00071D14"/>
    <w:rsid w:val="0008148E"/>
    <w:rsid w:val="00081E10"/>
    <w:rsid w:val="00082610"/>
    <w:rsid w:val="0008353E"/>
    <w:rsid w:val="00083941"/>
    <w:rsid w:val="00083B31"/>
    <w:rsid w:val="000846DC"/>
    <w:rsid w:val="00084B49"/>
    <w:rsid w:val="000855C7"/>
    <w:rsid w:val="00086A4E"/>
    <w:rsid w:val="00086F8D"/>
    <w:rsid w:val="00091BA6"/>
    <w:rsid w:val="00092E7D"/>
    <w:rsid w:val="00093448"/>
    <w:rsid w:val="000953AA"/>
    <w:rsid w:val="0009789B"/>
    <w:rsid w:val="00097F8B"/>
    <w:rsid w:val="000A3C32"/>
    <w:rsid w:val="000A4A97"/>
    <w:rsid w:val="000A542A"/>
    <w:rsid w:val="000B061D"/>
    <w:rsid w:val="000B0FB3"/>
    <w:rsid w:val="000B1095"/>
    <w:rsid w:val="000B1786"/>
    <w:rsid w:val="000B1F80"/>
    <w:rsid w:val="000B2422"/>
    <w:rsid w:val="000B3C51"/>
    <w:rsid w:val="000B4693"/>
    <w:rsid w:val="000B50A2"/>
    <w:rsid w:val="000B5BDB"/>
    <w:rsid w:val="000B61A3"/>
    <w:rsid w:val="000B6F68"/>
    <w:rsid w:val="000B7150"/>
    <w:rsid w:val="000B7B96"/>
    <w:rsid w:val="000C0179"/>
    <w:rsid w:val="000C03CD"/>
    <w:rsid w:val="000C05B5"/>
    <w:rsid w:val="000C1BC4"/>
    <w:rsid w:val="000C30F7"/>
    <w:rsid w:val="000C332A"/>
    <w:rsid w:val="000C533B"/>
    <w:rsid w:val="000D0065"/>
    <w:rsid w:val="000D0575"/>
    <w:rsid w:val="000D0D72"/>
    <w:rsid w:val="000D1034"/>
    <w:rsid w:val="000D15A0"/>
    <w:rsid w:val="000D224A"/>
    <w:rsid w:val="000D269A"/>
    <w:rsid w:val="000D27B3"/>
    <w:rsid w:val="000D2A2D"/>
    <w:rsid w:val="000D2FA6"/>
    <w:rsid w:val="000D3707"/>
    <w:rsid w:val="000D5A3F"/>
    <w:rsid w:val="000D628A"/>
    <w:rsid w:val="000D6995"/>
    <w:rsid w:val="000D771F"/>
    <w:rsid w:val="000E1476"/>
    <w:rsid w:val="000E1BD1"/>
    <w:rsid w:val="000E22FA"/>
    <w:rsid w:val="000E4669"/>
    <w:rsid w:val="000E6BB8"/>
    <w:rsid w:val="000E72DA"/>
    <w:rsid w:val="000E7483"/>
    <w:rsid w:val="000E78A9"/>
    <w:rsid w:val="000E7A57"/>
    <w:rsid w:val="000F18A3"/>
    <w:rsid w:val="000F2A12"/>
    <w:rsid w:val="000F4844"/>
    <w:rsid w:val="000F4AF3"/>
    <w:rsid w:val="000F58E7"/>
    <w:rsid w:val="000F5DF5"/>
    <w:rsid w:val="000F617E"/>
    <w:rsid w:val="000F6551"/>
    <w:rsid w:val="000F75E0"/>
    <w:rsid w:val="001004A7"/>
    <w:rsid w:val="00101A32"/>
    <w:rsid w:val="00101AF4"/>
    <w:rsid w:val="00103A1A"/>
    <w:rsid w:val="00104ED3"/>
    <w:rsid w:val="001059C6"/>
    <w:rsid w:val="00105B9D"/>
    <w:rsid w:val="00110F3F"/>
    <w:rsid w:val="0011279C"/>
    <w:rsid w:val="00113109"/>
    <w:rsid w:val="00113EEF"/>
    <w:rsid w:val="00114772"/>
    <w:rsid w:val="00114EDA"/>
    <w:rsid w:val="0011567C"/>
    <w:rsid w:val="00116610"/>
    <w:rsid w:val="0012122B"/>
    <w:rsid w:val="00121273"/>
    <w:rsid w:val="00122B6C"/>
    <w:rsid w:val="00124731"/>
    <w:rsid w:val="00124ED0"/>
    <w:rsid w:val="001267FF"/>
    <w:rsid w:val="00126B48"/>
    <w:rsid w:val="001271E5"/>
    <w:rsid w:val="0013079A"/>
    <w:rsid w:val="00133168"/>
    <w:rsid w:val="0013494B"/>
    <w:rsid w:val="001350BD"/>
    <w:rsid w:val="0013551C"/>
    <w:rsid w:val="00135538"/>
    <w:rsid w:val="0013597F"/>
    <w:rsid w:val="00135E55"/>
    <w:rsid w:val="00135F64"/>
    <w:rsid w:val="001379EF"/>
    <w:rsid w:val="00137EDF"/>
    <w:rsid w:val="00140D68"/>
    <w:rsid w:val="00144FE0"/>
    <w:rsid w:val="001450DE"/>
    <w:rsid w:val="00150AD4"/>
    <w:rsid w:val="00150CF8"/>
    <w:rsid w:val="00152E83"/>
    <w:rsid w:val="001531E1"/>
    <w:rsid w:val="00153799"/>
    <w:rsid w:val="0015501B"/>
    <w:rsid w:val="00155B36"/>
    <w:rsid w:val="00157727"/>
    <w:rsid w:val="00162225"/>
    <w:rsid w:val="001638F0"/>
    <w:rsid w:val="00164F32"/>
    <w:rsid w:val="0016546C"/>
    <w:rsid w:val="00165DFC"/>
    <w:rsid w:val="00167683"/>
    <w:rsid w:val="00170421"/>
    <w:rsid w:val="00170B45"/>
    <w:rsid w:val="00170C63"/>
    <w:rsid w:val="00174124"/>
    <w:rsid w:val="00174711"/>
    <w:rsid w:val="00174D70"/>
    <w:rsid w:val="00175609"/>
    <w:rsid w:val="001758F0"/>
    <w:rsid w:val="00177B69"/>
    <w:rsid w:val="00177BFB"/>
    <w:rsid w:val="001813E1"/>
    <w:rsid w:val="00183D6E"/>
    <w:rsid w:val="00184744"/>
    <w:rsid w:val="00184B44"/>
    <w:rsid w:val="00185F4A"/>
    <w:rsid w:val="00186408"/>
    <w:rsid w:val="00186883"/>
    <w:rsid w:val="00187619"/>
    <w:rsid w:val="001909E2"/>
    <w:rsid w:val="00190E48"/>
    <w:rsid w:val="00190F69"/>
    <w:rsid w:val="00191096"/>
    <w:rsid w:val="00192E25"/>
    <w:rsid w:val="00195231"/>
    <w:rsid w:val="00196E89"/>
    <w:rsid w:val="00196F97"/>
    <w:rsid w:val="0019796A"/>
    <w:rsid w:val="001A1810"/>
    <w:rsid w:val="001A377F"/>
    <w:rsid w:val="001A56D8"/>
    <w:rsid w:val="001B02E6"/>
    <w:rsid w:val="001B065E"/>
    <w:rsid w:val="001B0F18"/>
    <w:rsid w:val="001B1D40"/>
    <w:rsid w:val="001B2740"/>
    <w:rsid w:val="001B2A83"/>
    <w:rsid w:val="001B3188"/>
    <w:rsid w:val="001B3AED"/>
    <w:rsid w:val="001B3BFB"/>
    <w:rsid w:val="001B4C25"/>
    <w:rsid w:val="001B4DB0"/>
    <w:rsid w:val="001B559E"/>
    <w:rsid w:val="001B5D01"/>
    <w:rsid w:val="001B68C3"/>
    <w:rsid w:val="001B72B8"/>
    <w:rsid w:val="001B7F59"/>
    <w:rsid w:val="001C030A"/>
    <w:rsid w:val="001C3142"/>
    <w:rsid w:val="001C5B17"/>
    <w:rsid w:val="001C66DE"/>
    <w:rsid w:val="001C7A30"/>
    <w:rsid w:val="001C7BC1"/>
    <w:rsid w:val="001D09B9"/>
    <w:rsid w:val="001D173D"/>
    <w:rsid w:val="001D3950"/>
    <w:rsid w:val="001D5BE4"/>
    <w:rsid w:val="001D61F4"/>
    <w:rsid w:val="001D6CB6"/>
    <w:rsid w:val="001E04D8"/>
    <w:rsid w:val="001E081B"/>
    <w:rsid w:val="001E0D97"/>
    <w:rsid w:val="001E169D"/>
    <w:rsid w:val="001E25BA"/>
    <w:rsid w:val="001E2BB4"/>
    <w:rsid w:val="001E2E0F"/>
    <w:rsid w:val="001E317B"/>
    <w:rsid w:val="001E3AAA"/>
    <w:rsid w:val="001E428E"/>
    <w:rsid w:val="001E48B3"/>
    <w:rsid w:val="001E586D"/>
    <w:rsid w:val="001E67F9"/>
    <w:rsid w:val="001E735D"/>
    <w:rsid w:val="001E7FCF"/>
    <w:rsid w:val="001F03F7"/>
    <w:rsid w:val="001F5BDA"/>
    <w:rsid w:val="001F611D"/>
    <w:rsid w:val="001F6B06"/>
    <w:rsid w:val="00202C49"/>
    <w:rsid w:val="00203E6F"/>
    <w:rsid w:val="00205169"/>
    <w:rsid w:val="002062D2"/>
    <w:rsid w:val="00207114"/>
    <w:rsid w:val="00210DC0"/>
    <w:rsid w:val="00210F32"/>
    <w:rsid w:val="00211580"/>
    <w:rsid w:val="0021298C"/>
    <w:rsid w:val="002133C8"/>
    <w:rsid w:val="002146B9"/>
    <w:rsid w:val="00214C12"/>
    <w:rsid w:val="002211E6"/>
    <w:rsid w:val="002214BB"/>
    <w:rsid w:val="00221A87"/>
    <w:rsid w:val="00221C49"/>
    <w:rsid w:val="00223064"/>
    <w:rsid w:val="00223601"/>
    <w:rsid w:val="00223973"/>
    <w:rsid w:val="0022431D"/>
    <w:rsid w:val="00226378"/>
    <w:rsid w:val="002275FE"/>
    <w:rsid w:val="00231522"/>
    <w:rsid w:val="0023185A"/>
    <w:rsid w:val="00232369"/>
    <w:rsid w:val="00233F77"/>
    <w:rsid w:val="00235F2B"/>
    <w:rsid w:val="00236898"/>
    <w:rsid w:val="002376C5"/>
    <w:rsid w:val="00240D6B"/>
    <w:rsid w:val="002418BC"/>
    <w:rsid w:val="0024261B"/>
    <w:rsid w:val="00242CDE"/>
    <w:rsid w:val="00244A87"/>
    <w:rsid w:val="00245829"/>
    <w:rsid w:val="00245DAA"/>
    <w:rsid w:val="00246D93"/>
    <w:rsid w:val="00247E1C"/>
    <w:rsid w:val="002516FA"/>
    <w:rsid w:val="00251BEA"/>
    <w:rsid w:val="00251E0B"/>
    <w:rsid w:val="00252465"/>
    <w:rsid w:val="00253D2D"/>
    <w:rsid w:val="0025420E"/>
    <w:rsid w:val="00255969"/>
    <w:rsid w:val="00256454"/>
    <w:rsid w:val="0025713E"/>
    <w:rsid w:val="00257431"/>
    <w:rsid w:val="00261556"/>
    <w:rsid w:val="002626BE"/>
    <w:rsid w:val="00263B7E"/>
    <w:rsid w:val="00263EF3"/>
    <w:rsid w:val="00265BC4"/>
    <w:rsid w:val="00265D51"/>
    <w:rsid w:val="00270506"/>
    <w:rsid w:val="00270F70"/>
    <w:rsid w:val="0027157F"/>
    <w:rsid w:val="00271ECE"/>
    <w:rsid w:val="0027299B"/>
    <w:rsid w:val="0027409C"/>
    <w:rsid w:val="002747F2"/>
    <w:rsid w:val="002760C4"/>
    <w:rsid w:val="00276C0D"/>
    <w:rsid w:val="00276EAD"/>
    <w:rsid w:val="00277067"/>
    <w:rsid w:val="002825B3"/>
    <w:rsid w:val="00282CF5"/>
    <w:rsid w:val="00285E36"/>
    <w:rsid w:val="00286447"/>
    <w:rsid w:val="00286BC8"/>
    <w:rsid w:val="0029037E"/>
    <w:rsid w:val="0029052C"/>
    <w:rsid w:val="002905C8"/>
    <w:rsid w:val="002909BE"/>
    <w:rsid w:val="00291C63"/>
    <w:rsid w:val="002943B9"/>
    <w:rsid w:val="00294F40"/>
    <w:rsid w:val="00295FA0"/>
    <w:rsid w:val="00296AF7"/>
    <w:rsid w:val="00296B3A"/>
    <w:rsid w:val="002978C3"/>
    <w:rsid w:val="00297C2D"/>
    <w:rsid w:val="002A0900"/>
    <w:rsid w:val="002A12EF"/>
    <w:rsid w:val="002A2AFA"/>
    <w:rsid w:val="002A3343"/>
    <w:rsid w:val="002A33F0"/>
    <w:rsid w:val="002A5260"/>
    <w:rsid w:val="002A6D7E"/>
    <w:rsid w:val="002A6ECE"/>
    <w:rsid w:val="002A773E"/>
    <w:rsid w:val="002A7D63"/>
    <w:rsid w:val="002B1272"/>
    <w:rsid w:val="002B1718"/>
    <w:rsid w:val="002B4FE4"/>
    <w:rsid w:val="002B58E3"/>
    <w:rsid w:val="002B5C1F"/>
    <w:rsid w:val="002B5DB6"/>
    <w:rsid w:val="002B6C8D"/>
    <w:rsid w:val="002C0274"/>
    <w:rsid w:val="002C3141"/>
    <w:rsid w:val="002C37B4"/>
    <w:rsid w:val="002C509C"/>
    <w:rsid w:val="002C5F30"/>
    <w:rsid w:val="002C753E"/>
    <w:rsid w:val="002D01A7"/>
    <w:rsid w:val="002D397F"/>
    <w:rsid w:val="002D45D9"/>
    <w:rsid w:val="002D4FF9"/>
    <w:rsid w:val="002D508E"/>
    <w:rsid w:val="002D6066"/>
    <w:rsid w:val="002D71B2"/>
    <w:rsid w:val="002E2372"/>
    <w:rsid w:val="002E47F5"/>
    <w:rsid w:val="002E48BD"/>
    <w:rsid w:val="002E49B5"/>
    <w:rsid w:val="002E4D19"/>
    <w:rsid w:val="002E5039"/>
    <w:rsid w:val="002E5258"/>
    <w:rsid w:val="002E53A6"/>
    <w:rsid w:val="002E5F41"/>
    <w:rsid w:val="002E6B68"/>
    <w:rsid w:val="002E6E31"/>
    <w:rsid w:val="002F04A1"/>
    <w:rsid w:val="002F0CA0"/>
    <w:rsid w:val="002F0EF1"/>
    <w:rsid w:val="002F117B"/>
    <w:rsid w:val="002F11A8"/>
    <w:rsid w:val="002F20D5"/>
    <w:rsid w:val="002F4CBF"/>
    <w:rsid w:val="002F7CE1"/>
    <w:rsid w:val="00300F81"/>
    <w:rsid w:val="00301486"/>
    <w:rsid w:val="003019DD"/>
    <w:rsid w:val="00301C44"/>
    <w:rsid w:val="003022DD"/>
    <w:rsid w:val="00302522"/>
    <w:rsid w:val="00305189"/>
    <w:rsid w:val="0030630E"/>
    <w:rsid w:val="00306F2A"/>
    <w:rsid w:val="00307974"/>
    <w:rsid w:val="0031101D"/>
    <w:rsid w:val="00311050"/>
    <w:rsid w:val="003154D5"/>
    <w:rsid w:val="00315C50"/>
    <w:rsid w:val="003164D1"/>
    <w:rsid w:val="003166CA"/>
    <w:rsid w:val="003169C0"/>
    <w:rsid w:val="00317CB1"/>
    <w:rsid w:val="00317F67"/>
    <w:rsid w:val="00320628"/>
    <w:rsid w:val="00322321"/>
    <w:rsid w:val="00323CC9"/>
    <w:rsid w:val="0032495F"/>
    <w:rsid w:val="00325053"/>
    <w:rsid w:val="003255BC"/>
    <w:rsid w:val="003268D2"/>
    <w:rsid w:val="00326A07"/>
    <w:rsid w:val="00327ED0"/>
    <w:rsid w:val="0033016A"/>
    <w:rsid w:val="003304D0"/>
    <w:rsid w:val="003307BA"/>
    <w:rsid w:val="003308AC"/>
    <w:rsid w:val="00330952"/>
    <w:rsid w:val="00334D83"/>
    <w:rsid w:val="00335102"/>
    <w:rsid w:val="003358C7"/>
    <w:rsid w:val="00335AC2"/>
    <w:rsid w:val="00337385"/>
    <w:rsid w:val="00340DDC"/>
    <w:rsid w:val="00341F57"/>
    <w:rsid w:val="003422DB"/>
    <w:rsid w:val="00344FBD"/>
    <w:rsid w:val="0034643F"/>
    <w:rsid w:val="00346D9D"/>
    <w:rsid w:val="003502A0"/>
    <w:rsid w:val="0035031E"/>
    <w:rsid w:val="003542A7"/>
    <w:rsid w:val="00354412"/>
    <w:rsid w:val="003556C5"/>
    <w:rsid w:val="00355A43"/>
    <w:rsid w:val="003561B2"/>
    <w:rsid w:val="00356220"/>
    <w:rsid w:val="003603F6"/>
    <w:rsid w:val="00361EF2"/>
    <w:rsid w:val="00362794"/>
    <w:rsid w:val="00362E90"/>
    <w:rsid w:val="0036331A"/>
    <w:rsid w:val="00364A49"/>
    <w:rsid w:val="003650F4"/>
    <w:rsid w:val="00365CD4"/>
    <w:rsid w:val="003660F6"/>
    <w:rsid w:val="00366521"/>
    <w:rsid w:val="003678BE"/>
    <w:rsid w:val="00370986"/>
    <w:rsid w:val="00370A0D"/>
    <w:rsid w:val="00370F52"/>
    <w:rsid w:val="003715AD"/>
    <w:rsid w:val="00371613"/>
    <w:rsid w:val="00371863"/>
    <w:rsid w:val="00371FA8"/>
    <w:rsid w:val="003727A1"/>
    <w:rsid w:val="00372EEC"/>
    <w:rsid w:val="0037307F"/>
    <w:rsid w:val="00373D65"/>
    <w:rsid w:val="0037527A"/>
    <w:rsid w:val="00375E5F"/>
    <w:rsid w:val="00380AC5"/>
    <w:rsid w:val="00381E98"/>
    <w:rsid w:val="00382CD2"/>
    <w:rsid w:val="00383676"/>
    <w:rsid w:val="003840A9"/>
    <w:rsid w:val="00385CDF"/>
    <w:rsid w:val="00386794"/>
    <w:rsid w:val="00387125"/>
    <w:rsid w:val="00387C1D"/>
    <w:rsid w:val="00387DAC"/>
    <w:rsid w:val="00387E6D"/>
    <w:rsid w:val="00387EF8"/>
    <w:rsid w:val="00391DBC"/>
    <w:rsid w:val="0039367B"/>
    <w:rsid w:val="00393FAD"/>
    <w:rsid w:val="003961AE"/>
    <w:rsid w:val="00396816"/>
    <w:rsid w:val="00397E35"/>
    <w:rsid w:val="003A0287"/>
    <w:rsid w:val="003A0C3C"/>
    <w:rsid w:val="003A1E04"/>
    <w:rsid w:val="003A4D0D"/>
    <w:rsid w:val="003A5697"/>
    <w:rsid w:val="003A58CF"/>
    <w:rsid w:val="003B0459"/>
    <w:rsid w:val="003B0A82"/>
    <w:rsid w:val="003B22BF"/>
    <w:rsid w:val="003B2EFC"/>
    <w:rsid w:val="003B32DD"/>
    <w:rsid w:val="003B450F"/>
    <w:rsid w:val="003B499A"/>
    <w:rsid w:val="003B5AB5"/>
    <w:rsid w:val="003B6451"/>
    <w:rsid w:val="003B6532"/>
    <w:rsid w:val="003B7A8E"/>
    <w:rsid w:val="003B7BC4"/>
    <w:rsid w:val="003C07DE"/>
    <w:rsid w:val="003C14C4"/>
    <w:rsid w:val="003C2363"/>
    <w:rsid w:val="003C30C3"/>
    <w:rsid w:val="003C3D41"/>
    <w:rsid w:val="003C42E0"/>
    <w:rsid w:val="003C48EB"/>
    <w:rsid w:val="003C4A4A"/>
    <w:rsid w:val="003C617B"/>
    <w:rsid w:val="003C6566"/>
    <w:rsid w:val="003C71F8"/>
    <w:rsid w:val="003D01C8"/>
    <w:rsid w:val="003D1648"/>
    <w:rsid w:val="003D1CA8"/>
    <w:rsid w:val="003D44DD"/>
    <w:rsid w:val="003D54D6"/>
    <w:rsid w:val="003D74AA"/>
    <w:rsid w:val="003D7A67"/>
    <w:rsid w:val="003E2566"/>
    <w:rsid w:val="003E48B2"/>
    <w:rsid w:val="003E4983"/>
    <w:rsid w:val="003E5220"/>
    <w:rsid w:val="003E644F"/>
    <w:rsid w:val="003E6ADD"/>
    <w:rsid w:val="003E7233"/>
    <w:rsid w:val="003E785B"/>
    <w:rsid w:val="003E7D48"/>
    <w:rsid w:val="003E7D72"/>
    <w:rsid w:val="003E7FF7"/>
    <w:rsid w:val="003F42F7"/>
    <w:rsid w:val="003F4412"/>
    <w:rsid w:val="003F5891"/>
    <w:rsid w:val="003F6F4F"/>
    <w:rsid w:val="00400B70"/>
    <w:rsid w:val="00400F9F"/>
    <w:rsid w:val="00401F64"/>
    <w:rsid w:val="004024A4"/>
    <w:rsid w:val="0040250B"/>
    <w:rsid w:val="0040548F"/>
    <w:rsid w:val="00410456"/>
    <w:rsid w:val="00410859"/>
    <w:rsid w:val="004115DD"/>
    <w:rsid w:val="00411D0D"/>
    <w:rsid w:val="00411F93"/>
    <w:rsid w:val="00411FC3"/>
    <w:rsid w:val="0041225D"/>
    <w:rsid w:val="004138C2"/>
    <w:rsid w:val="00413E98"/>
    <w:rsid w:val="004164C7"/>
    <w:rsid w:val="004204C2"/>
    <w:rsid w:val="00420591"/>
    <w:rsid w:val="00421197"/>
    <w:rsid w:val="004226BD"/>
    <w:rsid w:val="004240F5"/>
    <w:rsid w:val="00424F4D"/>
    <w:rsid w:val="00425084"/>
    <w:rsid w:val="0042606B"/>
    <w:rsid w:val="00427B2B"/>
    <w:rsid w:val="00430016"/>
    <w:rsid w:val="00430B7C"/>
    <w:rsid w:val="0043217E"/>
    <w:rsid w:val="00432A12"/>
    <w:rsid w:val="00432B8E"/>
    <w:rsid w:val="00432E7B"/>
    <w:rsid w:val="00433BD5"/>
    <w:rsid w:val="0043421D"/>
    <w:rsid w:val="00437FAF"/>
    <w:rsid w:val="00440EF2"/>
    <w:rsid w:val="00442350"/>
    <w:rsid w:val="004426F1"/>
    <w:rsid w:val="00443E98"/>
    <w:rsid w:val="00447491"/>
    <w:rsid w:val="00450438"/>
    <w:rsid w:val="0045046B"/>
    <w:rsid w:val="00451BC9"/>
    <w:rsid w:val="00451DB0"/>
    <w:rsid w:val="00452CEB"/>
    <w:rsid w:val="00452D17"/>
    <w:rsid w:val="00452DCD"/>
    <w:rsid w:val="004534DA"/>
    <w:rsid w:val="00453678"/>
    <w:rsid w:val="0045423F"/>
    <w:rsid w:val="004551CF"/>
    <w:rsid w:val="00455983"/>
    <w:rsid w:val="004559AB"/>
    <w:rsid w:val="004565E9"/>
    <w:rsid w:val="004568FC"/>
    <w:rsid w:val="00457146"/>
    <w:rsid w:val="00460C6A"/>
    <w:rsid w:val="004615CD"/>
    <w:rsid w:val="00461986"/>
    <w:rsid w:val="00461BC6"/>
    <w:rsid w:val="0046305A"/>
    <w:rsid w:val="00465883"/>
    <w:rsid w:val="00465A95"/>
    <w:rsid w:val="00466FCF"/>
    <w:rsid w:val="00467DAC"/>
    <w:rsid w:val="00470803"/>
    <w:rsid w:val="0047102F"/>
    <w:rsid w:val="00472FDA"/>
    <w:rsid w:val="00474339"/>
    <w:rsid w:val="00477739"/>
    <w:rsid w:val="00477812"/>
    <w:rsid w:val="00477C72"/>
    <w:rsid w:val="00480016"/>
    <w:rsid w:val="00480074"/>
    <w:rsid w:val="004805E8"/>
    <w:rsid w:val="00483A57"/>
    <w:rsid w:val="004840B4"/>
    <w:rsid w:val="0048418B"/>
    <w:rsid w:val="00484CE4"/>
    <w:rsid w:val="00490189"/>
    <w:rsid w:val="004908F4"/>
    <w:rsid w:val="00491999"/>
    <w:rsid w:val="0049243B"/>
    <w:rsid w:val="004929ED"/>
    <w:rsid w:val="00492D6B"/>
    <w:rsid w:val="00492E9F"/>
    <w:rsid w:val="004931AF"/>
    <w:rsid w:val="00495039"/>
    <w:rsid w:val="00496FBD"/>
    <w:rsid w:val="004A0854"/>
    <w:rsid w:val="004A118F"/>
    <w:rsid w:val="004A1266"/>
    <w:rsid w:val="004A16BD"/>
    <w:rsid w:val="004A1D04"/>
    <w:rsid w:val="004A323B"/>
    <w:rsid w:val="004A42E9"/>
    <w:rsid w:val="004A4557"/>
    <w:rsid w:val="004A6F0A"/>
    <w:rsid w:val="004B007D"/>
    <w:rsid w:val="004B1EE5"/>
    <w:rsid w:val="004B407A"/>
    <w:rsid w:val="004B4158"/>
    <w:rsid w:val="004B6362"/>
    <w:rsid w:val="004C2F35"/>
    <w:rsid w:val="004C5F76"/>
    <w:rsid w:val="004C7524"/>
    <w:rsid w:val="004D0E17"/>
    <w:rsid w:val="004D407F"/>
    <w:rsid w:val="004D74B0"/>
    <w:rsid w:val="004D791C"/>
    <w:rsid w:val="004D7B8C"/>
    <w:rsid w:val="004E246E"/>
    <w:rsid w:val="004E27FE"/>
    <w:rsid w:val="004E3E1B"/>
    <w:rsid w:val="004E5D1C"/>
    <w:rsid w:val="004E63B6"/>
    <w:rsid w:val="004E663B"/>
    <w:rsid w:val="004E6757"/>
    <w:rsid w:val="004E685B"/>
    <w:rsid w:val="004E7417"/>
    <w:rsid w:val="004E7D84"/>
    <w:rsid w:val="004F062E"/>
    <w:rsid w:val="004F0841"/>
    <w:rsid w:val="004F2FE9"/>
    <w:rsid w:val="004F6F4F"/>
    <w:rsid w:val="004F7B3B"/>
    <w:rsid w:val="005001E0"/>
    <w:rsid w:val="005034E9"/>
    <w:rsid w:val="005043EC"/>
    <w:rsid w:val="00505E16"/>
    <w:rsid w:val="005065B3"/>
    <w:rsid w:val="00506A3A"/>
    <w:rsid w:val="00510372"/>
    <w:rsid w:val="0051069D"/>
    <w:rsid w:val="005114CF"/>
    <w:rsid w:val="00513237"/>
    <w:rsid w:val="00513249"/>
    <w:rsid w:val="005161F6"/>
    <w:rsid w:val="00520286"/>
    <w:rsid w:val="00520A83"/>
    <w:rsid w:val="00520ABA"/>
    <w:rsid w:val="00520EB2"/>
    <w:rsid w:val="00522269"/>
    <w:rsid w:val="00522583"/>
    <w:rsid w:val="00522667"/>
    <w:rsid w:val="00523A3D"/>
    <w:rsid w:val="00524061"/>
    <w:rsid w:val="005254F8"/>
    <w:rsid w:val="00525B3F"/>
    <w:rsid w:val="005261FD"/>
    <w:rsid w:val="0052622B"/>
    <w:rsid w:val="005265B5"/>
    <w:rsid w:val="00526937"/>
    <w:rsid w:val="00527564"/>
    <w:rsid w:val="0053144A"/>
    <w:rsid w:val="00532490"/>
    <w:rsid w:val="0053330B"/>
    <w:rsid w:val="0053392D"/>
    <w:rsid w:val="00535990"/>
    <w:rsid w:val="00535B18"/>
    <w:rsid w:val="00536212"/>
    <w:rsid w:val="00536DFE"/>
    <w:rsid w:val="00537499"/>
    <w:rsid w:val="005377B5"/>
    <w:rsid w:val="0053795C"/>
    <w:rsid w:val="00540955"/>
    <w:rsid w:val="00541A96"/>
    <w:rsid w:val="005422DB"/>
    <w:rsid w:val="00542395"/>
    <w:rsid w:val="00544274"/>
    <w:rsid w:val="00545407"/>
    <w:rsid w:val="00550BB8"/>
    <w:rsid w:val="0055139F"/>
    <w:rsid w:val="005529D5"/>
    <w:rsid w:val="00552D18"/>
    <w:rsid w:val="0055341F"/>
    <w:rsid w:val="005540B9"/>
    <w:rsid w:val="005549CC"/>
    <w:rsid w:val="00556340"/>
    <w:rsid w:val="00557095"/>
    <w:rsid w:val="00560F20"/>
    <w:rsid w:val="00562680"/>
    <w:rsid w:val="00563066"/>
    <w:rsid w:val="005637D0"/>
    <w:rsid w:val="005647AF"/>
    <w:rsid w:val="00564D1A"/>
    <w:rsid w:val="00567354"/>
    <w:rsid w:val="00571CC4"/>
    <w:rsid w:val="0057256C"/>
    <w:rsid w:val="00574C88"/>
    <w:rsid w:val="00576E0B"/>
    <w:rsid w:val="00577A10"/>
    <w:rsid w:val="005819AF"/>
    <w:rsid w:val="00581BE4"/>
    <w:rsid w:val="00583001"/>
    <w:rsid w:val="00585232"/>
    <w:rsid w:val="00585C5F"/>
    <w:rsid w:val="0058628D"/>
    <w:rsid w:val="005867BE"/>
    <w:rsid w:val="00586AE3"/>
    <w:rsid w:val="005871B8"/>
    <w:rsid w:val="005905AF"/>
    <w:rsid w:val="0059293E"/>
    <w:rsid w:val="005943F8"/>
    <w:rsid w:val="00594846"/>
    <w:rsid w:val="0059556A"/>
    <w:rsid w:val="00595EE2"/>
    <w:rsid w:val="0059653D"/>
    <w:rsid w:val="0059679D"/>
    <w:rsid w:val="005971FE"/>
    <w:rsid w:val="005A45DD"/>
    <w:rsid w:val="005A6067"/>
    <w:rsid w:val="005A6A4C"/>
    <w:rsid w:val="005A6F75"/>
    <w:rsid w:val="005A7695"/>
    <w:rsid w:val="005A7F62"/>
    <w:rsid w:val="005B134B"/>
    <w:rsid w:val="005B2124"/>
    <w:rsid w:val="005B2C06"/>
    <w:rsid w:val="005B35D0"/>
    <w:rsid w:val="005C01EB"/>
    <w:rsid w:val="005C1C86"/>
    <w:rsid w:val="005C5E35"/>
    <w:rsid w:val="005C6F5C"/>
    <w:rsid w:val="005C76FA"/>
    <w:rsid w:val="005C77DA"/>
    <w:rsid w:val="005C7BB1"/>
    <w:rsid w:val="005D10AA"/>
    <w:rsid w:val="005D10CC"/>
    <w:rsid w:val="005D3661"/>
    <w:rsid w:val="005D4290"/>
    <w:rsid w:val="005D4836"/>
    <w:rsid w:val="005D4DB6"/>
    <w:rsid w:val="005D58F1"/>
    <w:rsid w:val="005E2B76"/>
    <w:rsid w:val="005E37F3"/>
    <w:rsid w:val="005E42DA"/>
    <w:rsid w:val="005E46CE"/>
    <w:rsid w:val="005E60D1"/>
    <w:rsid w:val="005E7C91"/>
    <w:rsid w:val="005F246D"/>
    <w:rsid w:val="005F3399"/>
    <w:rsid w:val="005F3D3F"/>
    <w:rsid w:val="005F68C3"/>
    <w:rsid w:val="005F6A51"/>
    <w:rsid w:val="00600EB9"/>
    <w:rsid w:val="0060208F"/>
    <w:rsid w:val="0060314C"/>
    <w:rsid w:val="00603282"/>
    <w:rsid w:val="00603DF1"/>
    <w:rsid w:val="00605D43"/>
    <w:rsid w:val="00610AF5"/>
    <w:rsid w:val="00610D03"/>
    <w:rsid w:val="00611110"/>
    <w:rsid w:val="006111A3"/>
    <w:rsid w:val="006124A4"/>
    <w:rsid w:val="006126AF"/>
    <w:rsid w:val="006131A6"/>
    <w:rsid w:val="00613BEF"/>
    <w:rsid w:val="00613C8D"/>
    <w:rsid w:val="00613D07"/>
    <w:rsid w:val="00613ECF"/>
    <w:rsid w:val="0061484C"/>
    <w:rsid w:val="00615312"/>
    <w:rsid w:val="00615987"/>
    <w:rsid w:val="00615E65"/>
    <w:rsid w:val="006163E4"/>
    <w:rsid w:val="00616799"/>
    <w:rsid w:val="00617B19"/>
    <w:rsid w:val="00622E20"/>
    <w:rsid w:val="00623B5E"/>
    <w:rsid w:val="00623C27"/>
    <w:rsid w:val="006250AC"/>
    <w:rsid w:val="006305CC"/>
    <w:rsid w:val="00630BDD"/>
    <w:rsid w:val="00630BF3"/>
    <w:rsid w:val="006315F5"/>
    <w:rsid w:val="00632077"/>
    <w:rsid w:val="00632ADD"/>
    <w:rsid w:val="00634BE8"/>
    <w:rsid w:val="0063582C"/>
    <w:rsid w:val="0063627D"/>
    <w:rsid w:val="00636CBE"/>
    <w:rsid w:val="00636D97"/>
    <w:rsid w:val="00641B05"/>
    <w:rsid w:val="00643481"/>
    <w:rsid w:val="006437F1"/>
    <w:rsid w:val="0064497B"/>
    <w:rsid w:val="00645F31"/>
    <w:rsid w:val="00646142"/>
    <w:rsid w:val="006468A0"/>
    <w:rsid w:val="006472BA"/>
    <w:rsid w:val="006509F6"/>
    <w:rsid w:val="00651DFA"/>
    <w:rsid w:val="00652E12"/>
    <w:rsid w:val="00653545"/>
    <w:rsid w:val="00653D10"/>
    <w:rsid w:val="006540A9"/>
    <w:rsid w:val="00654E77"/>
    <w:rsid w:val="006559C5"/>
    <w:rsid w:val="00656349"/>
    <w:rsid w:val="00656350"/>
    <w:rsid w:val="0065666B"/>
    <w:rsid w:val="00656818"/>
    <w:rsid w:val="00657479"/>
    <w:rsid w:val="006602F4"/>
    <w:rsid w:val="00661946"/>
    <w:rsid w:val="00663404"/>
    <w:rsid w:val="00663C5E"/>
    <w:rsid w:val="00673335"/>
    <w:rsid w:val="00673450"/>
    <w:rsid w:val="00674DFA"/>
    <w:rsid w:val="006753EF"/>
    <w:rsid w:val="006758B7"/>
    <w:rsid w:val="00675BA3"/>
    <w:rsid w:val="00675C03"/>
    <w:rsid w:val="006806D6"/>
    <w:rsid w:val="00680FD8"/>
    <w:rsid w:val="00681840"/>
    <w:rsid w:val="00682066"/>
    <w:rsid w:val="0068347F"/>
    <w:rsid w:val="00683944"/>
    <w:rsid w:val="00687DB9"/>
    <w:rsid w:val="0069205A"/>
    <w:rsid w:val="00692096"/>
    <w:rsid w:val="00692468"/>
    <w:rsid w:val="006945DC"/>
    <w:rsid w:val="006946BD"/>
    <w:rsid w:val="00694ACC"/>
    <w:rsid w:val="00694C85"/>
    <w:rsid w:val="00695962"/>
    <w:rsid w:val="00696AE2"/>
    <w:rsid w:val="00696FCE"/>
    <w:rsid w:val="00697629"/>
    <w:rsid w:val="006977BE"/>
    <w:rsid w:val="006A0837"/>
    <w:rsid w:val="006A0F00"/>
    <w:rsid w:val="006A1DB8"/>
    <w:rsid w:val="006A4BA1"/>
    <w:rsid w:val="006A551F"/>
    <w:rsid w:val="006A57F9"/>
    <w:rsid w:val="006B24B3"/>
    <w:rsid w:val="006B277D"/>
    <w:rsid w:val="006B44DD"/>
    <w:rsid w:val="006B4DB0"/>
    <w:rsid w:val="006B745B"/>
    <w:rsid w:val="006B74A0"/>
    <w:rsid w:val="006B773B"/>
    <w:rsid w:val="006C041E"/>
    <w:rsid w:val="006C0E7C"/>
    <w:rsid w:val="006C2009"/>
    <w:rsid w:val="006C2B89"/>
    <w:rsid w:val="006C32AA"/>
    <w:rsid w:val="006C562A"/>
    <w:rsid w:val="006C5AAD"/>
    <w:rsid w:val="006C6537"/>
    <w:rsid w:val="006D2D02"/>
    <w:rsid w:val="006D34A3"/>
    <w:rsid w:val="006D46F0"/>
    <w:rsid w:val="006D5AC9"/>
    <w:rsid w:val="006D7739"/>
    <w:rsid w:val="006E072D"/>
    <w:rsid w:val="006E1828"/>
    <w:rsid w:val="006E4D63"/>
    <w:rsid w:val="006E609E"/>
    <w:rsid w:val="006E6EA0"/>
    <w:rsid w:val="006E7BD4"/>
    <w:rsid w:val="006F0B2B"/>
    <w:rsid w:val="006F1F2B"/>
    <w:rsid w:val="006F2816"/>
    <w:rsid w:val="006F3458"/>
    <w:rsid w:val="006F356A"/>
    <w:rsid w:val="006F5F20"/>
    <w:rsid w:val="006F5F60"/>
    <w:rsid w:val="006F774D"/>
    <w:rsid w:val="006F7F64"/>
    <w:rsid w:val="00700C69"/>
    <w:rsid w:val="00703480"/>
    <w:rsid w:val="00703A0A"/>
    <w:rsid w:val="00704A3B"/>
    <w:rsid w:val="007055C0"/>
    <w:rsid w:val="007062E6"/>
    <w:rsid w:val="0070668E"/>
    <w:rsid w:val="0071012D"/>
    <w:rsid w:val="0071026A"/>
    <w:rsid w:val="00711239"/>
    <w:rsid w:val="007114C7"/>
    <w:rsid w:val="007120F5"/>
    <w:rsid w:val="007129C5"/>
    <w:rsid w:val="00713001"/>
    <w:rsid w:val="00713911"/>
    <w:rsid w:val="0071415F"/>
    <w:rsid w:val="007142DA"/>
    <w:rsid w:val="00714A65"/>
    <w:rsid w:val="00714B48"/>
    <w:rsid w:val="00716218"/>
    <w:rsid w:val="007171F5"/>
    <w:rsid w:val="00717A51"/>
    <w:rsid w:val="00721230"/>
    <w:rsid w:val="00721763"/>
    <w:rsid w:val="00722DCF"/>
    <w:rsid w:val="00723E69"/>
    <w:rsid w:val="00724066"/>
    <w:rsid w:val="007251E5"/>
    <w:rsid w:val="007253B3"/>
    <w:rsid w:val="00726142"/>
    <w:rsid w:val="0072634A"/>
    <w:rsid w:val="007267FC"/>
    <w:rsid w:val="007274AB"/>
    <w:rsid w:val="0073027E"/>
    <w:rsid w:val="0073163F"/>
    <w:rsid w:val="00732BF1"/>
    <w:rsid w:val="00732E50"/>
    <w:rsid w:val="00733B55"/>
    <w:rsid w:val="007356DE"/>
    <w:rsid w:val="00735A75"/>
    <w:rsid w:val="00736B70"/>
    <w:rsid w:val="00737B57"/>
    <w:rsid w:val="007408DD"/>
    <w:rsid w:val="00741EBB"/>
    <w:rsid w:val="007423E1"/>
    <w:rsid w:val="00742912"/>
    <w:rsid w:val="00742E90"/>
    <w:rsid w:val="0074787F"/>
    <w:rsid w:val="007516A0"/>
    <w:rsid w:val="0075231C"/>
    <w:rsid w:val="00753021"/>
    <w:rsid w:val="00754EC0"/>
    <w:rsid w:val="00755772"/>
    <w:rsid w:val="00757D33"/>
    <w:rsid w:val="007605A0"/>
    <w:rsid w:val="00760B0F"/>
    <w:rsid w:val="00761321"/>
    <w:rsid w:val="00762432"/>
    <w:rsid w:val="00762EAD"/>
    <w:rsid w:val="0076362E"/>
    <w:rsid w:val="00764084"/>
    <w:rsid w:val="0076414A"/>
    <w:rsid w:val="007646D1"/>
    <w:rsid w:val="00764FBF"/>
    <w:rsid w:val="007657C6"/>
    <w:rsid w:val="00765BE9"/>
    <w:rsid w:val="00766A61"/>
    <w:rsid w:val="00771551"/>
    <w:rsid w:val="007734F2"/>
    <w:rsid w:val="007748CD"/>
    <w:rsid w:val="007752B6"/>
    <w:rsid w:val="0077627A"/>
    <w:rsid w:val="007762F0"/>
    <w:rsid w:val="00776AED"/>
    <w:rsid w:val="00780C08"/>
    <w:rsid w:val="0078226B"/>
    <w:rsid w:val="00783583"/>
    <w:rsid w:val="00784C12"/>
    <w:rsid w:val="0078668D"/>
    <w:rsid w:val="00786C93"/>
    <w:rsid w:val="00787ADC"/>
    <w:rsid w:val="00787BFE"/>
    <w:rsid w:val="00790082"/>
    <w:rsid w:val="007902E0"/>
    <w:rsid w:val="00790588"/>
    <w:rsid w:val="00791CBD"/>
    <w:rsid w:val="007924C8"/>
    <w:rsid w:val="007931E2"/>
    <w:rsid w:val="00795A5A"/>
    <w:rsid w:val="00795CAC"/>
    <w:rsid w:val="00795F3E"/>
    <w:rsid w:val="007961DA"/>
    <w:rsid w:val="007976B6"/>
    <w:rsid w:val="00797815"/>
    <w:rsid w:val="007A3A86"/>
    <w:rsid w:val="007A4585"/>
    <w:rsid w:val="007A533C"/>
    <w:rsid w:val="007A7452"/>
    <w:rsid w:val="007A75FF"/>
    <w:rsid w:val="007A7BF0"/>
    <w:rsid w:val="007B04F6"/>
    <w:rsid w:val="007B0B0A"/>
    <w:rsid w:val="007B0B59"/>
    <w:rsid w:val="007B0BEB"/>
    <w:rsid w:val="007B11CB"/>
    <w:rsid w:val="007B2C73"/>
    <w:rsid w:val="007B2EE0"/>
    <w:rsid w:val="007B3C57"/>
    <w:rsid w:val="007B5DF4"/>
    <w:rsid w:val="007B5E24"/>
    <w:rsid w:val="007B6282"/>
    <w:rsid w:val="007B757C"/>
    <w:rsid w:val="007C0BC5"/>
    <w:rsid w:val="007C2E02"/>
    <w:rsid w:val="007C5302"/>
    <w:rsid w:val="007C57C7"/>
    <w:rsid w:val="007C586D"/>
    <w:rsid w:val="007C5D8C"/>
    <w:rsid w:val="007C6273"/>
    <w:rsid w:val="007C657F"/>
    <w:rsid w:val="007C76F2"/>
    <w:rsid w:val="007D006F"/>
    <w:rsid w:val="007D1181"/>
    <w:rsid w:val="007D1782"/>
    <w:rsid w:val="007D1895"/>
    <w:rsid w:val="007D1B21"/>
    <w:rsid w:val="007D2999"/>
    <w:rsid w:val="007D39A9"/>
    <w:rsid w:val="007D7FE7"/>
    <w:rsid w:val="007E01ED"/>
    <w:rsid w:val="007E19A5"/>
    <w:rsid w:val="007E1A90"/>
    <w:rsid w:val="007E3499"/>
    <w:rsid w:val="007E37DD"/>
    <w:rsid w:val="007E3A6C"/>
    <w:rsid w:val="007E3BFF"/>
    <w:rsid w:val="007E474A"/>
    <w:rsid w:val="007E4F21"/>
    <w:rsid w:val="007E61CB"/>
    <w:rsid w:val="007E63A6"/>
    <w:rsid w:val="007E66F9"/>
    <w:rsid w:val="007E6A6B"/>
    <w:rsid w:val="007E74F7"/>
    <w:rsid w:val="007E772D"/>
    <w:rsid w:val="007E7D29"/>
    <w:rsid w:val="007F0BE4"/>
    <w:rsid w:val="007F3DD6"/>
    <w:rsid w:val="007F47C9"/>
    <w:rsid w:val="007F69BF"/>
    <w:rsid w:val="007F6B76"/>
    <w:rsid w:val="007F7BE3"/>
    <w:rsid w:val="007F7D1C"/>
    <w:rsid w:val="008019EB"/>
    <w:rsid w:val="00801AE4"/>
    <w:rsid w:val="00802F63"/>
    <w:rsid w:val="008060CE"/>
    <w:rsid w:val="00806B6E"/>
    <w:rsid w:val="008108A9"/>
    <w:rsid w:val="00810CA8"/>
    <w:rsid w:val="008115C6"/>
    <w:rsid w:val="008118DD"/>
    <w:rsid w:val="00813237"/>
    <w:rsid w:val="0081429C"/>
    <w:rsid w:val="00814609"/>
    <w:rsid w:val="00815545"/>
    <w:rsid w:val="00815568"/>
    <w:rsid w:val="00817955"/>
    <w:rsid w:val="0082374B"/>
    <w:rsid w:val="00826E87"/>
    <w:rsid w:val="00830232"/>
    <w:rsid w:val="008303E0"/>
    <w:rsid w:val="00830C14"/>
    <w:rsid w:val="0083129C"/>
    <w:rsid w:val="008332A3"/>
    <w:rsid w:val="00833773"/>
    <w:rsid w:val="008343AE"/>
    <w:rsid w:val="0084087B"/>
    <w:rsid w:val="00840965"/>
    <w:rsid w:val="00840AD0"/>
    <w:rsid w:val="00840D30"/>
    <w:rsid w:val="00841D19"/>
    <w:rsid w:val="00841D28"/>
    <w:rsid w:val="00842AE7"/>
    <w:rsid w:val="00842EAE"/>
    <w:rsid w:val="00844D2C"/>
    <w:rsid w:val="00844EB1"/>
    <w:rsid w:val="00845B41"/>
    <w:rsid w:val="00852817"/>
    <w:rsid w:val="00852D3B"/>
    <w:rsid w:val="008531AA"/>
    <w:rsid w:val="00855ACA"/>
    <w:rsid w:val="00856878"/>
    <w:rsid w:val="008629EB"/>
    <w:rsid w:val="008643E4"/>
    <w:rsid w:val="008660B4"/>
    <w:rsid w:val="00866471"/>
    <w:rsid w:val="00866866"/>
    <w:rsid w:val="00867612"/>
    <w:rsid w:val="008676A0"/>
    <w:rsid w:val="008676E7"/>
    <w:rsid w:val="008704D1"/>
    <w:rsid w:val="008705E1"/>
    <w:rsid w:val="00871AA3"/>
    <w:rsid w:val="00872C85"/>
    <w:rsid w:val="00873215"/>
    <w:rsid w:val="0087578F"/>
    <w:rsid w:val="00877235"/>
    <w:rsid w:val="008807CD"/>
    <w:rsid w:val="008807DD"/>
    <w:rsid w:val="0088184B"/>
    <w:rsid w:val="00881E90"/>
    <w:rsid w:val="00882042"/>
    <w:rsid w:val="008829D2"/>
    <w:rsid w:val="00882BAE"/>
    <w:rsid w:val="008842AF"/>
    <w:rsid w:val="00885880"/>
    <w:rsid w:val="008868AF"/>
    <w:rsid w:val="00887224"/>
    <w:rsid w:val="00887FD5"/>
    <w:rsid w:val="00890911"/>
    <w:rsid w:val="008915C8"/>
    <w:rsid w:val="0089169D"/>
    <w:rsid w:val="008931DC"/>
    <w:rsid w:val="00894057"/>
    <w:rsid w:val="00895272"/>
    <w:rsid w:val="0089622B"/>
    <w:rsid w:val="00896576"/>
    <w:rsid w:val="00896E57"/>
    <w:rsid w:val="00897C03"/>
    <w:rsid w:val="00897DCE"/>
    <w:rsid w:val="008A0794"/>
    <w:rsid w:val="008A09FD"/>
    <w:rsid w:val="008A1697"/>
    <w:rsid w:val="008A315B"/>
    <w:rsid w:val="008A3269"/>
    <w:rsid w:val="008A5443"/>
    <w:rsid w:val="008B0855"/>
    <w:rsid w:val="008B110F"/>
    <w:rsid w:val="008B197B"/>
    <w:rsid w:val="008B225E"/>
    <w:rsid w:val="008B23D9"/>
    <w:rsid w:val="008B266D"/>
    <w:rsid w:val="008B537F"/>
    <w:rsid w:val="008B564F"/>
    <w:rsid w:val="008B657B"/>
    <w:rsid w:val="008B6DB4"/>
    <w:rsid w:val="008B7308"/>
    <w:rsid w:val="008B7AD5"/>
    <w:rsid w:val="008C04FD"/>
    <w:rsid w:val="008C0CA4"/>
    <w:rsid w:val="008C2B68"/>
    <w:rsid w:val="008C3613"/>
    <w:rsid w:val="008C3891"/>
    <w:rsid w:val="008C3D5A"/>
    <w:rsid w:val="008C4633"/>
    <w:rsid w:val="008C5B61"/>
    <w:rsid w:val="008C70CD"/>
    <w:rsid w:val="008D0F53"/>
    <w:rsid w:val="008D15B2"/>
    <w:rsid w:val="008D553F"/>
    <w:rsid w:val="008D6394"/>
    <w:rsid w:val="008D7F1A"/>
    <w:rsid w:val="008E0CCA"/>
    <w:rsid w:val="008E2096"/>
    <w:rsid w:val="008E2CF8"/>
    <w:rsid w:val="008E4C6F"/>
    <w:rsid w:val="008E544E"/>
    <w:rsid w:val="008E5A33"/>
    <w:rsid w:val="008E5CFD"/>
    <w:rsid w:val="008E7390"/>
    <w:rsid w:val="008E762F"/>
    <w:rsid w:val="008E78E1"/>
    <w:rsid w:val="008E7AF8"/>
    <w:rsid w:val="008F46A6"/>
    <w:rsid w:val="008F6712"/>
    <w:rsid w:val="00901AF2"/>
    <w:rsid w:val="009020A4"/>
    <w:rsid w:val="009032A1"/>
    <w:rsid w:val="0090407D"/>
    <w:rsid w:val="00904481"/>
    <w:rsid w:val="009048D2"/>
    <w:rsid w:val="009059BD"/>
    <w:rsid w:val="00905FDA"/>
    <w:rsid w:val="00906CCC"/>
    <w:rsid w:val="009079A5"/>
    <w:rsid w:val="00907D4C"/>
    <w:rsid w:val="00910CBA"/>
    <w:rsid w:val="009129CC"/>
    <w:rsid w:val="00912C02"/>
    <w:rsid w:val="0091328D"/>
    <w:rsid w:val="00913E85"/>
    <w:rsid w:val="00915391"/>
    <w:rsid w:val="00916329"/>
    <w:rsid w:val="0092237A"/>
    <w:rsid w:val="0092373B"/>
    <w:rsid w:val="00925CB3"/>
    <w:rsid w:val="00925FB4"/>
    <w:rsid w:val="00930400"/>
    <w:rsid w:val="00930892"/>
    <w:rsid w:val="009339F0"/>
    <w:rsid w:val="00934EE5"/>
    <w:rsid w:val="00935A50"/>
    <w:rsid w:val="009369D9"/>
    <w:rsid w:val="00937FB2"/>
    <w:rsid w:val="00940112"/>
    <w:rsid w:val="0094077E"/>
    <w:rsid w:val="00942361"/>
    <w:rsid w:val="0094239C"/>
    <w:rsid w:val="009427B7"/>
    <w:rsid w:val="0094365E"/>
    <w:rsid w:val="009439CF"/>
    <w:rsid w:val="0094403E"/>
    <w:rsid w:val="00945756"/>
    <w:rsid w:val="00945D76"/>
    <w:rsid w:val="00946B33"/>
    <w:rsid w:val="009477D7"/>
    <w:rsid w:val="00947CE5"/>
    <w:rsid w:val="0095282C"/>
    <w:rsid w:val="00955B91"/>
    <w:rsid w:val="009560BD"/>
    <w:rsid w:val="00956BB5"/>
    <w:rsid w:val="00960B7E"/>
    <w:rsid w:val="009611FD"/>
    <w:rsid w:val="00962279"/>
    <w:rsid w:val="0096381B"/>
    <w:rsid w:val="00964402"/>
    <w:rsid w:val="009669EC"/>
    <w:rsid w:val="00966DE3"/>
    <w:rsid w:val="00970360"/>
    <w:rsid w:val="0097177A"/>
    <w:rsid w:val="009742B4"/>
    <w:rsid w:val="00974997"/>
    <w:rsid w:val="00974A3A"/>
    <w:rsid w:val="00974D5B"/>
    <w:rsid w:val="00975A61"/>
    <w:rsid w:val="00975E7C"/>
    <w:rsid w:val="009801CF"/>
    <w:rsid w:val="009807BB"/>
    <w:rsid w:val="00980A15"/>
    <w:rsid w:val="009829BE"/>
    <w:rsid w:val="00987BDE"/>
    <w:rsid w:val="0099082F"/>
    <w:rsid w:val="00990FC0"/>
    <w:rsid w:val="00992033"/>
    <w:rsid w:val="00992480"/>
    <w:rsid w:val="009929CD"/>
    <w:rsid w:val="0099395D"/>
    <w:rsid w:val="00994947"/>
    <w:rsid w:val="0099530A"/>
    <w:rsid w:val="00995FED"/>
    <w:rsid w:val="009969E4"/>
    <w:rsid w:val="00997BE3"/>
    <w:rsid w:val="009A0486"/>
    <w:rsid w:val="009A0F2A"/>
    <w:rsid w:val="009A1B25"/>
    <w:rsid w:val="009A3838"/>
    <w:rsid w:val="009A3EA9"/>
    <w:rsid w:val="009A5CF0"/>
    <w:rsid w:val="009B0173"/>
    <w:rsid w:val="009B0C7B"/>
    <w:rsid w:val="009B4E39"/>
    <w:rsid w:val="009B593F"/>
    <w:rsid w:val="009B651D"/>
    <w:rsid w:val="009B73F3"/>
    <w:rsid w:val="009C24B1"/>
    <w:rsid w:val="009C2C5D"/>
    <w:rsid w:val="009C45A1"/>
    <w:rsid w:val="009C6D65"/>
    <w:rsid w:val="009C7AA5"/>
    <w:rsid w:val="009D0646"/>
    <w:rsid w:val="009D06FB"/>
    <w:rsid w:val="009D0FE7"/>
    <w:rsid w:val="009D1924"/>
    <w:rsid w:val="009D2B28"/>
    <w:rsid w:val="009D5901"/>
    <w:rsid w:val="009D59D2"/>
    <w:rsid w:val="009D5BE6"/>
    <w:rsid w:val="009D7C91"/>
    <w:rsid w:val="009E09CF"/>
    <w:rsid w:val="009E13EA"/>
    <w:rsid w:val="009E2054"/>
    <w:rsid w:val="009E21BC"/>
    <w:rsid w:val="009E38DD"/>
    <w:rsid w:val="009E4155"/>
    <w:rsid w:val="009E7C66"/>
    <w:rsid w:val="009F01E7"/>
    <w:rsid w:val="009F1EA2"/>
    <w:rsid w:val="009F5B7C"/>
    <w:rsid w:val="009F69A8"/>
    <w:rsid w:val="009F7226"/>
    <w:rsid w:val="00A0074F"/>
    <w:rsid w:val="00A00EE1"/>
    <w:rsid w:val="00A01CCB"/>
    <w:rsid w:val="00A04651"/>
    <w:rsid w:val="00A04BAE"/>
    <w:rsid w:val="00A100BB"/>
    <w:rsid w:val="00A11A61"/>
    <w:rsid w:val="00A11E8F"/>
    <w:rsid w:val="00A11ECB"/>
    <w:rsid w:val="00A12273"/>
    <w:rsid w:val="00A123F5"/>
    <w:rsid w:val="00A15118"/>
    <w:rsid w:val="00A15450"/>
    <w:rsid w:val="00A20CF7"/>
    <w:rsid w:val="00A2246F"/>
    <w:rsid w:val="00A231BC"/>
    <w:rsid w:val="00A2354E"/>
    <w:rsid w:val="00A2359C"/>
    <w:rsid w:val="00A250DB"/>
    <w:rsid w:val="00A309FA"/>
    <w:rsid w:val="00A30E09"/>
    <w:rsid w:val="00A31544"/>
    <w:rsid w:val="00A32CB3"/>
    <w:rsid w:val="00A32E96"/>
    <w:rsid w:val="00A347DB"/>
    <w:rsid w:val="00A34B54"/>
    <w:rsid w:val="00A35BB7"/>
    <w:rsid w:val="00A36912"/>
    <w:rsid w:val="00A36D3C"/>
    <w:rsid w:val="00A3709A"/>
    <w:rsid w:val="00A40C7C"/>
    <w:rsid w:val="00A41B8D"/>
    <w:rsid w:val="00A41C34"/>
    <w:rsid w:val="00A44BBA"/>
    <w:rsid w:val="00A454D2"/>
    <w:rsid w:val="00A47A7E"/>
    <w:rsid w:val="00A501EF"/>
    <w:rsid w:val="00A511B2"/>
    <w:rsid w:val="00A513DF"/>
    <w:rsid w:val="00A51C17"/>
    <w:rsid w:val="00A51F43"/>
    <w:rsid w:val="00A51F66"/>
    <w:rsid w:val="00A5320D"/>
    <w:rsid w:val="00A54956"/>
    <w:rsid w:val="00A54F6F"/>
    <w:rsid w:val="00A60386"/>
    <w:rsid w:val="00A610D9"/>
    <w:rsid w:val="00A61549"/>
    <w:rsid w:val="00A618F7"/>
    <w:rsid w:val="00A62D3C"/>
    <w:rsid w:val="00A62ED7"/>
    <w:rsid w:val="00A63411"/>
    <w:rsid w:val="00A656E8"/>
    <w:rsid w:val="00A657D2"/>
    <w:rsid w:val="00A661A3"/>
    <w:rsid w:val="00A66361"/>
    <w:rsid w:val="00A67616"/>
    <w:rsid w:val="00A71A03"/>
    <w:rsid w:val="00A71D33"/>
    <w:rsid w:val="00A726DB"/>
    <w:rsid w:val="00A72DA2"/>
    <w:rsid w:val="00A74652"/>
    <w:rsid w:val="00A74A5F"/>
    <w:rsid w:val="00A74B2D"/>
    <w:rsid w:val="00A74EB2"/>
    <w:rsid w:val="00A75B9A"/>
    <w:rsid w:val="00A764DF"/>
    <w:rsid w:val="00A81306"/>
    <w:rsid w:val="00A82123"/>
    <w:rsid w:val="00A83B75"/>
    <w:rsid w:val="00A841BC"/>
    <w:rsid w:val="00A85F93"/>
    <w:rsid w:val="00A868BA"/>
    <w:rsid w:val="00A86CD6"/>
    <w:rsid w:val="00A87CD4"/>
    <w:rsid w:val="00A90D00"/>
    <w:rsid w:val="00A93CE7"/>
    <w:rsid w:val="00A964B9"/>
    <w:rsid w:val="00A97E5F"/>
    <w:rsid w:val="00AA0B3E"/>
    <w:rsid w:val="00AA10B0"/>
    <w:rsid w:val="00AA2A2A"/>
    <w:rsid w:val="00AA4E7D"/>
    <w:rsid w:val="00AA6415"/>
    <w:rsid w:val="00AA7301"/>
    <w:rsid w:val="00AA7C85"/>
    <w:rsid w:val="00AB0D84"/>
    <w:rsid w:val="00AB14E9"/>
    <w:rsid w:val="00AB1AE2"/>
    <w:rsid w:val="00AB290E"/>
    <w:rsid w:val="00AB2F9E"/>
    <w:rsid w:val="00AB63BA"/>
    <w:rsid w:val="00AB7260"/>
    <w:rsid w:val="00AC088B"/>
    <w:rsid w:val="00AC0BBF"/>
    <w:rsid w:val="00AC34FF"/>
    <w:rsid w:val="00AC446C"/>
    <w:rsid w:val="00AC5168"/>
    <w:rsid w:val="00AC72CE"/>
    <w:rsid w:val="00AD3A86"/>
    <w:rsid w:val="00AD42D2"/>
    <w:rsid w:val="00AD5131"/>
    <w:rsid w:val="00AD58EB"/>
    <w:rsid w:val="00AD59E3"/>
    <w:rsid w:val="00AD6284"/>
    <w:rsid w:val="00AD6D1B"/>
    <w:rsid w:val="00AD7346"/>
    <w:rsid w:val="00AE0F39"/>
    <w:rsid w:val="00AE13E7"/>
    <w:rsid w:val="00AE164B"/>
    <w:rsid w:val="00AE28BC"/>
    <w:rsid w:val="00AE2DF1"/>
    <w:rsid w:val="00AE4CC0"/>
    <w:rsid w:val="00AE4EF4"/>
    <w:rsid w:val="00AE69A9"/>
    <w:rsid w:val="00AE72ED"/>
    <w:rsid w:val="00AF1CD4"/>
    <w:rsid w:val="00AF2192"/>
    <w:rsid w:val="00AF32BE"/>
    <w:rsid w:val="00AF376D"/>
    <w:rsid w:val="00AF38BB"/>
    <w:rsid w:val="00AF3D5F"/>
    <w:rsid w:val="00AF455C"/>
    <w:rsid w:val="00AF55CC"/>
    <w:rsid w:val="00AF5B75"/>
    <w:rsid w:val="00AF6523"/>
    <w:rsid w:val="00AF6D34"/>
    <w:rsid w:val="00B00194"/>
    <w:rsid w:val="00B01D8B"/>
    <w:rsid w:val="00B01F09"/>
    <w:rsid w:val="00B02B45"/>
    <w:rsid w:val="00B03712"/>
    <w:rsid w:val="00B04005"/>
    <w:rsid w:val="00B04234"/>
    <w:rsid w:val="00B049E3"/>
    <w:rsid w:val="00B05F0E"/>
    <w:rsid w:val="00B06AB1"/>
    <w:rsid w:val="00B06D6C"/>
    <w:rsid w:val="00B073F8"/>
    <w:rsid w:val="00B07EAD"/>
    <w:rsid w:val="00B10293"/>
    <w:rsid w:val="00B114A0"/>
    <w:rsid w:val="00B116DD"/>
    <w:rsid w:val="00B11A5F"/>
    <w:rsid w:val="00B12C24"/>
    <w:rsid w:val="00B151DA"/>
    <w:rsid w:val="00B15F7F"/>
    <w:rsid w:val="00B2030D"/>
    <w:rsid w:val="00B21506"/>
    <w:rsid w:val="00B2196D"/>
    <w:rsid w:val="00B234C8"/>
    <w:rsid w:val="00B249B1"/>
    <w:rsid w:val="00B25643"/>
    <w:rsid w:val="00B26150"/>
    <w:rsid w:val="00B26A30"/>
    <w:rsid w:val="00B30A5B"/>
    <w:rsid w:val="00B32DAB"/>
    <w:rsid w:val="00B3370D"/>
    <w:rsid w:val="00B3433C"/>
    <w:rsid w:val="00B358F9"/>
    <w:rsid w:val="00B36899"/>
    <w:rsid w:val="00B37433"/>
    <w:rsid w:val="00B37599"/>
    <w:rsid w:val="00B37DFA"/>
    <w:rsid w:val="00B40989"/>
    <w:rsid w:val="00B42151"/>
    <w:rsid w:val="00B4344D"/>
    <w:rsid w:val="00B4478C"/>
    <w:rsid w:val="00B4567B"/>
    <w:rsid w:val="00B51ECD"/>
    <w:rsid w:val="00B52558"/>
    <w:rsid w:val="00B566D9"/>
    <w:rsid w:val="00B56E50"/>
    <w:rsid w:val="00B56F08"/>
    <w:rsid w:val="00B5714C"/>
    <w:rsid w:val="00B573C0"/>
    <w:rsid w:val="00B5742F"/>
    <w:rsid w:val="00B6041F"/>
    <w:rsid w:val="00B612E9"/>
    <w:rsid w:val="00B618DE"/>
    <w:rsid w:val="00B61F14"/>
    <w:rsid w:val="00B6213C"/>
    <w:rsid w:val="00B6485C"/>
    <w:rsid w:val="00B670CE"/>
    <w:rsid w:val="00B67436"/>
    <w:rsid w:val="00B709BC"/>
    <w:rsid w:val="00B70CB6"/>
    <w:rsid w:val="00B71475"/>
    <w:rsid w:val="00B7168F"/>
    <w:rsid w:val="00B73091"/>
    <w:rsid w:val="00B737B4"/>
    <w:rsid w:val="00B74370"/>
    <w:rsid w:val="00B74995"/>
    <w:rsid w:val="00B74D45"/>
    <w:rsid w:val="00B77034"/>
    <w:rsid w:val="00B7732D"/>
    <w:rsid w:val="00B77C51"/>
    <w:rsid w:val="00B77D43"/>
    <w:rsid w:val="00B80990"/>
    <w:rsid w:val="00B81D3D"/>
    <w:rsid w:val="00B847D8"/>
    <w:rsid w:val="00B84856"/>
    <w:rsid w:val="00B850E0"/>
    <w:rsid w:val="00B87690"/>
    <w:rsid w:val="00B87B85"/>
    <w:rsid w:val="00B87C7E"/>
    <w:rsid w:val="00B93D75"/>
    <w:rsid w:val="00B9413B"/>
    <w:rsid w:val="00B94970"/>
    <w:rsid w:val="00B97119"/>
    <w:rsid w:val="00B97509"/>
    <w:rsid w:val="00BA0477"/>
    <w:rsid w:val="00BA15CB"/>
    <w:rsid w:val="00BA192F"/>
    <w:rsid w:val="00BA2095"/>
    <w:rsid w:val="00BA3593"/>
    <w:rsid w:val="00BA3624"/>
    <w:rsid w:val="00BA4601"/>
    <w:rsid w:val="00BA5D14"/>
    <w:rsid w:val="00BA6168"/>
    <w:rsid w:val="00BA61C4"/>
    <w:rsid w:val="00BA664F"/>
    <w:rsid w:val="00BA6650"/>
    <w:rsid w:val="00BA72FB"/>
    <w:rsid w:val="00BB03A5"/>
    <w:rsid w:val="00BB0C87"/>
    <w:rsid w:val="00BB221C"/>
    <w:rsid w:val="00BB30FA"/>
    <w:rsid w:val="00BB4376"/>
    <w:rsid w:val="00BB4914"/>
    <w:rsid w:val="00BB66B3"/>
    <w:rsid w:val="00BB6B44"/>
    <w:rsid w:val="00BC2681"/>
    <w:rsid w:val="00BC5B59"/>
    <w:rsid w:val="00BC5D9B"/>
    <w:rsid w:val="00BC6AF3"/>
    <w:rsid w:val="00BD046B"/>
    <w:rsid w:val="00BD0998"/>
    <w:rsid w:val="00BD0E82"/>
    <w:rsid w:val="00BD223B"/>
    <w:rsid w:val="00BD3CE4"/>
    <w:rsid w:val="00BD4ABB"/>
    <w:rsid w:val="00BD5F4E"/>
    <w:rsid w:val="00BD74DF"/>
    <w:rsid w:val="00BE0114"/>
    <w:rsid w:val="00BE05CC"/>
    <w:rsid w:val="00BE1500"/>
    <w:rsid w:val="00BE41DA"/>
    <w:rsid w:val="00BE44E6"/>
    <w:rsid w:val="00BE4BA2"/>
    <w:rsid w:val="00BE5D66"/>
    <w:rsid w:val="00BE5F9B"/>
    <w:rsid w:val="00BF034F"/>
    <w:rsid w:val="00BF0CC0"/>
    <w:rsid w:val="00BF4A2A"/>
    <w:rsid w:val="00BF50C1"/>
    <w:rsid w:val="00BF68F9"/>
    <w:rsid w:val="00BF725D"/>
    <w:rsid w:val="00C0004D"/>
    <w:rsid w:val="00C0106D"/>
    <w:rsid w:val="00C038E4"/>
    <w:rsid w:val="00C04534"/>
    <w:rsid w:val="00C05468"/>
    <w:rsid w:val="00C06002"/>
    <w:rsid w:val="00C076A2"/>
    <w:rsid w:val="00C07EC9"/>
    <w:rsid w:val="00C10A06"/>
    <w:rsid w:val="00C1104E"/>
    <w:rsid w:val="00C12227"/>
    <w:rsid w:val="00C1289C"/>
    <w:rsid w:val="00C12AA2"/>
    <w:rsid w:val="00C12F63"/>
    <w:rsid w:val="00C200D3"/>
    <w:rsid w:val="00C21652"/>
    <w:rsid w:val="00C23A11"/>
    <w:rsid w:val="00C24FA9"/>
    <w:rsid w:val="00C25199"/>
    <w:rsid w:val="00C26610"/>
    <w:rsid w:val="00C30C1C"/>
    <w:rsid w:val="00C33F37"/>
    <w:rsid w:val="00C342E0"/>
    <w:rsid w:val="00C34A00"/>
    <w:rsid w:val="00C368D6"/>
    <w:rsid w:val="00C36F4E"/>
    <w:rsid w:val="00C370B5"/>
    <w:rsid w:val="00C379A5"/>
    <w:rsid w:val="00C40FAD"/>
    <w:rsid w:val="00C435B2"/>
    <w:rsid w:val="00C45651"/>
    <w:rsid w:val="00C45AAD"/>
    <w:rsid w:val="00C45C36"/>
    <w:rsid w:val="00C45CCA"/>
    <w:rsid w:val="00C4794D"/>
    <w:rsid w:val="00C50A9D"/>
    <w:rsid w:val="00C50D3A"/>
    <w:rsid w:val="00C51990"/>
    <w:rsid w:val="00C520A0"/>
    <w:rsid w:val="00C5252B"/>
    <w:rsid w:val="00C52E7B"/>
    <w:rsid w:val="00C530D6"/>
    <w:rsid w:val="00C5374E"/>
    <w:rsid w:val="00C53BA8"/>
    <w:rsid w:val="00C54B4D"/>
    <w:rsid w:val="00C558AE"/>
    <w:rsid w:val="00C56D2E"/>
    <w:rsid w:val="00C6046F"/>
    <w:rsid w:val="00C604B7"/>
    <w:rsid w:val="00C60F47"/>
    <w:rsid w:val="00C61991"/>
    <w:rsid w:val="00C61BEC"/>
    <w:rsid w:val="00C63EE1"/>
    <w:rsid w:val="00C64A3F"/>
    <w:rsid w:val="00C662E1"/>
    <w:rsid w:val="00C66DBC"/>
    <w:rsid w:val="00C67E91"/>
    <w:rsid w:val="00C705CD"/>
    <w:rsid w:val="00C70694"/>
    <w:rsid w:val="00C70CEF"/>
    <w:rsid w:val="00C71A53"/>
    <w:rsid w:val="00C728A4"/>
    <w:rsid w:val="00C74ACE"/>
    <w:rsid w:val="00C75516"/>
    <w:rsid w:val="00C76B18"/>
    <w:rsid w:val="00C80021"/>
    <w:rsid w:val="00C802EF"/>
    <w:rsid w:val="00C808C4"/>
    <w:rsid w:val="00C80987"/>
    <w:rsid w:val="00C80D9A"/>
    <w:rsid w:val="00C81010"/>
    <w:rsid w:val="00C82AAD"/>
    <w:rsid w:val="00C82F32"/>
    <w:rsid w:val="00C82F35"/>
    <w:rsid w:val="00C8301B"/>
    <w:rsid w:val="00C843CA"/>
    <w:rsid w:val="00C84F42"/>
    <w:rsid w:val="00C850A2"/>
    <w:rsid w:val="00C857ED"/>
    <w:rsid w:val="00C85EB6"/>
    <w:rsid w:val="00C87280"/>
    <w:rsid w:val="00C901C9"/>
    <w:rsid w:val="00C907EA"/>
    <w:rsid w:val="00C90FA6"/>
    <w:rsid w:val="00C928AB"/>
    <w:rsid w:val="00C94090"/>
    <w:rsid w:val="00C94B31"/>
    <w:rsid w:val="00C955DD"/>
    <w:rsid w:val="00C95EA1"/>
    <w:rsid w:val="00C96477"/>
    <w:rsid w:val="00C9730B"/>
    <w:rsid w:val="00C97BD8"/>
    <w:rsid w:val="00CA10BC"/>
    <w:rsid w:val="00CA13FE"/>
    <w:rsid w:val="00CA15BA"/>
    <w:rsid w:val="00CA2774"/>
    <w:rsid w:val="00CA29D6"/>
    <w:rsid w:val="00CA2B8D"/>
    <w:rsid w:val="00CA3529"/>
    <w:rsid w:val="00CA510A"/>
    <w:rsid w:val="00CA5999"/>
    <w:rsid w:val="00CA5A44"/>
    <w:rsid w:val="00CA68B4"/>
    <w:rsid w:val="00CA7171"/>
    <w:rsid w:val="00CB1AB0"/>
    <w:rsid w:val="00CB1C2B"/>
    <w:rsid w:val="00CB2A3E"/>
    <w:rsid w:val="00CB3527"/>
    <w:rsid w:val="00CB3D93"/>
    <w:rsid w:val="00CB5186"/>
    <w:rsid w:val="00CB7CBC"/>
    <w:rsid w:val="00CC0A6B"/>
    <w:rsid w:val="00CC18D1"/>
    <w:rsid w:val="00CC513B"/>
    <w:rsid w:val="00CC5175"/>
    <w:rsid w:val="00CC571B"/>
    <w:rsid w:val="00CC5F22"/>
    <w:rsid w:val="00CC610A"/>
    <w:rsid w:val="00CC707E"/>
    <w:rsid w:val="00CC761E"/>
    <w:rsid w:val="00CD0A5A"/>
    <w:rsid w:val="00CD0F10"/>
    <w:rsid w:val="00CD1E00"/>
    <w:rsid w:val="00CD3072"/>
    <w:rsid w:val="00CD3B0A"/>
    <w:rsid w:val="00CD478D"/>
    <w:rsid w:val="00CD7869"/>
    <w:rsid w:val="00CD7E59"/>
    <w:rsid w:val="00CE0588"/>
    <w:rsid w:val="00CE105E"/>
    <w:rsid w:val="00CE1C32"/>
    <w:rsid w:val="00CE2070"/>
    <w:rsid w:val="00CE2453"/>
    <w:rsid w:val="00CE4700"/>
    <w:rsid w:val="00CF0674"/>
    <w:rsid w:val="00CF07BF"/>
    <w:rsid w:val="00CF08F0"/>
    <w:rsid w:val="00CF0D38"/>
    <w:rsid w:val="00CF28E8"/>
    <w:rsid w:val="00CF3408"/>
    <w:rsid w:val="00CF48FE"/>
    <w:rsid w:val="00D02384"/>
    <w:rsid w:val="00D02C61"/>
    <w:rsid w:val="00D03A86"/>
    <w:rsid w:val="00D03AFC"/>
    <w:rsid w:val="00D04318"/>
    <w:rsid w:val="00D055FD"/>
    <w:rsid w:val="00D05D08"/>
    <w:rsid w:val="00D069C9"/>
    <w:rsid w:val="00D06D6D"/>
    <w:rsid w:val="00D06FA9"/>
    <w:rsid w:val="00D12E68"/>
    <w:rsid w:val="00D13066"/>
    <w:rsid w:val="00D14282"/>
    <w:rsid w:val="00D14477"/>
    <w:rsid w:val="00D14F15"/>
    <w:rsid w:val="00D1575E"/>
    <w:rsid w:val="00D15809"/>
    <w:rsid w:val="00D15D91"/>
    <w:rsid w:val="00D16671"/>
    <w:rsid w:val="00D169BB"/>
    <w:rsid w:val="00D17BCB"/>
    <w:rsid w:val="00D17D08"/>
    <w:rsid w:val="00D20528"/>
    <w:rsid w:val="00D23980"/>
    <w:rsid w:val="00D242DB"/>
    <w:rsid w:val="00D248A7"/>
    <w:rsid w:val="00D24B2B"/>
    <w:rsid w:val="00D24CFC"/>
    <w:rsid w:val="00D26128"/>
    <w:rsid w:val="00D27231"/>
    <w:rsid w:val="00D27CE4"/>
    <w:rsid w:val="00D32C38"/>
    <w:rsid w:val="00D33033"/>
    <w:rsid w:val="00D33F42"/>
    <w:rsid w:val="00D34773"/>
    <w:rsid w:val="00D34802"/>
    <w:rsid w:val="00D35BAA"/>
    <w:rsid w:val="00D35BF9"/>
    <w:rsid w:val="00D4066F"/>
    <w:rsid w:val="00D4140F"/>
    <w:rsid w:val="00D418AD"/>
    <w:rsid w:val="00D42BE4"/>
    <w:rsid w:val="00D42FF5"/>
    <w:rsid w:val="00D43275"/>
    <w:rsid w:val="00D43784"/>
    <w:rsid w:val="00D43F44"/>
    <w:rsid w:val="00D44B61"/>
    <w:rsid w:val="00D45449"/>
    <w:rsid w:val="00D45CEF"/>
    <w:rsid w:val="00D465CA"/>
    <w:rsid w:val="00D47A04"/>
    <w:rsid w:val="00D509C7"/>
    <w:rsid w:val="00D50C4A"/>
    <w:rsid w:val="00D50CD4"/>
    <w:rsid w:val="00D518B6"/>
    <w:rsid w:val="00D538A5"/>
    <w:rsid w:val="00D53E6B"/>
    <w:rsid w:val="00D54136"/>
    <w:rsid w:val="00D5488B"/>
    <w:rsid w:val="00D5509D"/>
    <w:rsid w:val="00D55742"/>
    <w:rsid w:val="00D55FB9"/>
    <w:rsid w:val="00D572C1"/>
    <w:rsid w:val="00D5775D"/>
    <w:rsid w:val="00D60477"/>
    <w:rsid w:val="00D61400"/>
    <w:rsid w:val="00D619A6"/>
    <w:rsid w:val="00D61EAC"/>
    <w:rsid w:val="00D62EE3"/>
    <w:rsid w:val="00D636ED"/>
    <w:rsid w:val="00D63E91"/>
    <w:rsid w:val="00D6420E"/>
    <w:rsid w:val="00D64B26"/>
    <w:rsid w:val="00D64EEF"/>
    <w:rsid w:val="00D671AA"/>
    <w:rsid w:val="00D6789F"/>
    <w:rsid w:val="00D67BCE"/>
    <w:rsid w:val="00D7011A"/>
    <w:rsid w:val="00D7096B"/>
    <w:rsid w:val="00D7155C"/>
    <w:rsid w:val="00D721C9"/>
    <w:rsid w:val="00D72A6D"/>
    <w:rsid w:val="00D72F6D"/>
    <w:rsid w:val="00D72FBA"/>
    <w:rsid w:val="00D732DF"/>
    <w:rsid w:val="00D7495A"/>
    <w:rsid w:val="00D749C5"/>
    <w:rsid w:val="00D75866"/>
    <w:rsid w:val="00D75C21"/>
    <w:rsid w:val="00D77244"/>
    <w:rsid w:val="00D81ACC"/>
    <w:rsid w:val="00D82632"/>
    <w:rsid w:val="00D84C04"/>
    <w:rsid w:val="00D851DD"/>
    <w:rsid w:val="00D85D57"/>
    <w:rsid w:val="00D8652F"/>
    <w:rsid w:val="00D94957"/>
    <w:rsid w:val="00D9526E"/>
    <w:rsid w:val="00DA014F"/>
    <w:rsid w:val="00DA050A"/>
    <w:rsid w:val="00DA0664"/>
    <w:rsid w:val="00DA074B"/>
    <w:rsid w:val="00DA23F2"/>
    <w:rsid w:val="00DA2484"/>
    <w:rsid w:val="00DA2E2C"/>
    <w:rsid w:val="00DA4CEF"/>
    <w:rsid w:val="00DA6F05"/>
    <w:rsid w:val="00DA7E77"/>
    <w:rsid w:val="00DB023D"/>
    <w:rsid w:val="00DB0720"/>
    <w:rsid w:val="00DB10F3"/>
    <w:rsid w:val="00DB12D7"/>
    <w:rsid w:val="00DB1793"/>
    <w:rsid w:val="00DB2DD1"/>
    <w:rsid w:val="00DB33F2"/>
    <w:rsid w:val="00DB3CF6"/>
    <w:rsid w:val="00DB506C"/>
    <w:rsid w:val="00DB6869"/>
    <w:rsid w:val="00DB77BB"/>
    <w:rsid w:val="00DC04AB"/>
    <w:rsid w:val="00DC0D1A"/>
    <w:rsid w:val="00DC27DE"/>
    <w:rsid w:val="00DC2E64"/>
    <w:rsid w:val="00DC42C0"/>
    <w:rsid w:val="00DC447B"/>
    <w:rsid w:val="00DC50B0"/>
    <w:rsid w:val="00DD0745"/>
    <w:rsid w:val="00DD0828"/>
    <w:rsid w:val="00DD2E91"/>
    <w:rsid w:val="00DD477F"/>
    <w:rsid w:val="00DD5120"/>
    <w:rsid w:val="00DD596A"/>
    <w:rsid w:val="00DE2D6C"/>
    <w:rsid w:val="00DE380D"/>
    <w:rsid w:val="00DE3F85"/>
    <w:rsid w:val="00DE4988"/>
    <w:rsid w:val="00DE4DA2"/>
    <w:rsid w:val="00DE4E57"/>
    <w:rsid w:val="00DE5174"/>
    <w:rsid w:val="00DE5423"/>
    <w:rsid w:val="00DE624B"/>
    <w:rsid w:val="00DE7892"/>
    <w:rsid w:val="00DE7D5E"/>
    <w:rsid w:val="00DF0108"/>
    <w:rsid w:val="00DF05C9"/>
    <w:rsid w:val="00DF0D35"/>
    <w:rsid w:val="00DF124D"/>
    <w:rsid w:val="00DF2F52"/>
    <w:rsid w:val="00DF3A84"/>
    <w:rsid w:val="00DF4C70"/>
    <w:rsid w:val="00DF568A"/>
    <w:rsid w:val="00DF772F"/>
    <w:rsid w:val="00DF779B"/>
    <w:rsid w:val="00E008F9"/>
    <w:rsid w:val="00E01034"/>
    <w:rsid w:val="00E01371"/>
    <w:rsid w:val="00E0167D"/>
    <w:rsid w:val="00E02568"/>
    <w:rsid w:val="00E028F9"/>
    <w:rsid w:val="00E02923"/>
    <w:rsid w:val="00E0449E"/>
    <w:rsid w:val="00E04C20"/>
    <w:rsid w:val="00E06282"/>
    <w:rsid w:val="00E073E7"/>
    <w:rsid w:val="00E10AB9"/>
    <w:rsid w:val="00E112B5"/>
    <w:rsid w:val="00E1132B"/>
    <w:rsid w:val="00E12097"/>
    <w:rsid w:val="00E12C60"/>
    <w:rsid w:val="00E13720"/>
    <w:rsid w:val="00E15F85"/>
    <w:rsid w:val="00E173D3"/>
    <w:rsid w:val="00E17503"/>
    <w:rsid w:val="00E1779F"/>
    <w:rsid w:val="00E203B5"/>
    <w:rsid w:val="00E2144D"/>
    <w:rsid w:val="00E2158E"/>
    <w:rsid w:val="00E2316F"/>
    <w:rsid w:val="00E23642"/>
    <w:rsid w:val="00E2561B"/>
    <w:rsid w:val="00E25886"/>
    <w:rsid w:val="00E25AB7"/>
    <w:rsid w:val="00E2679F"/>
    <w:rsid w:val="00E3082C"/>
    <w:rsid w:val="00E318EB"/>
    <w:rsid w:val="00E329B6"/>
    <w:rsid w:val="00E331D1"/>
    <w:rsid w:val="00E33232"/>
    <w:rsid w:val="00E33815"/>
    <w:rsid w:val="00E355F1"/>
    <w:rsid w:val="00E3612D"/>
    <w:rsid w:val="00E374FC"/>
    <w:rsid w:val="00E403DB"/>
    <w:rsid w:val="00E40F0B"/>
    <w:rsid w:val="00E412C1"/>
    <w:rsid w:val="00E4232A"/>
    <w:rsid w:val="00E423C1"/>
    <w:rsid w:val="00E458D8"/>
    <w:rsid w:val="00E45A05"/>
    <w:rsid w:val="00E45BE8"/>
    <w:rsid w:val="00E465A6"/>
    <w:rsid w:val="00E46D54"/>
    <w:rsid w:val="00E514BC"/>
    <w:rsid w:val="00E51C0E"/>
    <w:rsid w:val="00E529FB"/>
    <w:rsid w:val="00E53158"/>
    <w:rsid w:val="00E5328B"/>
    <w:rsid w:val="00E55101"/>
    <w:rsid w:val="00E56885"/>
    <w:rsid w:val="00E56B69"/>
    <w:rsid w:val="00E56CBD"/>
    <w:rsid w:val="00E57A67"/>
    <w:rsid w:val="00E60AB0"/>
    <w:rsid w:val="00E61AE0"/>
    <w:rsid w:val="00E61D95"/>
    <w:rsid w:val="00E61F9E"/>
    <w:rsid w:val="00E62DA0"/>
    <w:rsid w:val="00E63523"/>
    <w:rsid w:val="00E65A0C"/>
    <w:rsid w:val="00E676BC"/>
    <w:rsid w:val="00E67DA7"/>
    <w:rsid w:val="00E67F69"/>
    <w:rsid w:val="00E71143"/>
    <w:rsid w:val="00E72470"/>
    <w:rsid w:val="00E735D2"/>
    <w:rsid w:val="00E76113"/>
    <w:rsid w:val="00E81E32"/>
    <w:rsid w:val="00E82A67"/>
    <w:rsid w:val="00E832B6"/>
    <w:rsid w:val="00E833A8"/>
    <w:rsid w:val="00E85325"/>
    <w:rsid w:val="00E85F47"/>
    <w:rsid w:val="00E86C74"/>
    <w:rsid w:val="00E87197"/>
    <w:rsid w:val="00E87B50"/>
    <w:rsid w:val="00E90539"/>
    <w:rsid w:val="00E907DB"/>
    <w:rsid w:val="00E91852"/>
    <w:rsid w:val="00E921E8"/>
    <w:rsid w:val="00E9253B"/>
    <w:rsid w:val="00E93C67"/>
    <w:rsid w:val="00E9430D"/>
    <w:rsid w:val="00E94564"/>
    <w:rsid w:val="00E95B82"/>
    <w:rsid w:val="00EA0ED0"/>
    <w:rsid w:val="00EA1E09"/>
    <w:rsid w:val="00EA3962"/>
    <w:rsid w:val="00EA44AD"/>
    <w:rsid w:val="00EA4AC9"/>
    <w:rsid w:val="00EA507D"/>
    <w:rsid w:val="00EA6A49"/>
    <w:rsid w:val="00EA6FC1"/>
    <w:rsid w:val="00EA73B6"/>
    <w:rsid w:val="00EA7F6B"/>
    <w:rsid w:val="00EB6D79"/>
    <w:rsid w:val="00EC0E1B"/>
    <w:rsid w:val="00EC0EBC"/>
    <w:rsid w:val="00EC1BFC"/>
    <w:rsid w:val="00EC3900"/>
    <w:rsid w:val="00EC3DD4"/>
    <w:rsid w:val="00EC48C1"/>
    <w:rsid w:val="00EC57E5"/>
    <w:rsid w:val="00EC6CA1"/>
    <w:rsid w:val="00EC6CA3"/>
    <w:rsid w:val="00ED0092"/>
    <w:rsid w:val="00ED218C"/>
    <w:rsid w:val="00ED4051"/>
    <w:rsid w:val="00ED6336"/>
    <w:rsid w:val="00ED7994"/>
    <w:rsid w:val="00EE0A21"/>
    <w:rsid w:val="00EE18F3"/>
    <w:rsid w:val="00EE2EB3"/>
    <w:rsid w:val="00EE351D"/>
    <w:rsid w:val="00EE436F"/>
    <w:rsid w:val="00EE47E0"/>
    <w:rsid w:val="00EF0BEC"/>
    <w:rsid w:val="00EF0EF5"/>
    <w:rsid w:val="00EF1E66"/>
    <w:rsid w:val="00EF20B6"/>
    <w:rsid w:val="00EF295A"/>
    <w:rsid w:val="00EF2F23"/>
    <w:rsid w:val="00EF37C6"/>
    <w:rsid w:val="00EF4B1E"/>
    <w:rsid w:val="00F00904"/>
    <w:rsid w:val="00F0110F"/>
    <w:rsid w:val="00F02341"/>
    <w:rsid w:val="00F02C36"/>
    <w:rsid w:val="00F033FA"/>
    <w:rsid w:val="00F0661D"/>
    <w:rsid w:val="00F0740C"/>
    <w:rsid w:val="00F11A32"/>
    <w:rsid w:val="00F138CA"/>
    <w:rsid w:val="00F1409E"/>
    <w:rsid w:val="00F14FE1"/>
    <w:rsid w:val="00F1558F"/>
    <w:rsid w:val="00F20E2E"/>
    <w:rsid w:val="00F23C46"/>
    <w:rsid w:val="00F26104"/>
    <w:rsid w:val="00F27FED"/>
    <w:rsid w:val="00F30A17"/>
    <w:rsid w:val="00F3190F"/>
    <w:rsid w:val="00F327BB"/>
    <w:rsid w:val="00F329B6"/>
    <w:rsid w:val="00F34CE2"/>
    <w:rsid w:val="00F36561"/>
    <w:rsid w:val="00F40D5F"/>
    <w:rsid w:val="00F46058"/>
    <w:rsid w:val="00F4752E"/>
    <w:rsid w:val="00F50794"/>
    <w:rsid w:val="00F508D2"/>
    <w:rsid w:val="00F50F78"/>
    <w:rsid w:val="00F528CD"/>
    <w:rsid w:val="00F54828"/>
    <w:rsid w:val="00F561AA"/>
    <w:rsid w:val="00F61173"/>
    <w:rsid w:val="00F62266"/>
    <w:rsid w:val="00F6254A"/>
    <w:rsid w:val="00F65955"/>
    <w:rsid w:val="00F65A12"/>
    <w:rsid w:val="00F732EB"/>
    <w:rsid w:val="00F73BBB"/>
    <w:rsid w:val="00F749CD"/>
    <w:rsid w:val="00F75389"/>
    <w:rsid w:val="00F7605A"/>
    <w:rsid w:val="00F77BED"/>
    <w:rsid w:val="00F77DE5"/>
    <w:rsid w:val="00F825B5"/>
    <w:rsid w:val="00F82887"/>
    <w:rsid w:val="00F832BD"/>
    <w:rsid w:val="00F84741"/>
    <w:rsid w:val="00F8528E"/>
    <w:rsid w:val="00F8545F"/>
    <w:rsid w:val="00F862D7"/>
    <w:rsid w:val="00F90553"/>
    <w:rsid w:val="00F90F12"/>
    <w:rsid w:val="00F9120F"/>
    <w:rsid w:val="00F928F9"/>
    <w:rsid w:val="00F93D78"/>
    <w:rsid w:val="00F9504F"/>
    <w:rsid w:val="00F95793"/>
    <w:rsid w:val="00F958DF"/>
    <w:rsid w:val="00FA047D"/>
    <w:rsid w:val="00FA08C4"/>
    <w:rsid w:val="00FA0C2F"/>
    <w:rsid w:val="00FA1282"/>
    <w:rsid w:val="00FA12DD"/>
    <w:rsid w:val="00FA176B"/>
    <w:rsid w:val="00FA2190"/>
    <w:rsid w:val="00FA26CB"/>
    <w:rsid w:val="00FA2F66"/>
    <w:rsid w:val="00FA3661"/>
    <w:rsid w:val="00FA3C0D"/>
    <w:rsid w:val="00FA3CE0"/>
    <w:rsid w:val="00FA5C41"/>
    <w:rsid w:val="00FA5CD5"/>
    <w:rsid w:val="00FA62BE"/>
    <w:rsid w:val="00FA6D9A"/>
    <w:rsid w:val="00FB107B"/>
    <w:rsid w:val="00FB2004"/>
    <w:rsid w:val="00FB378D"/>
    <w:rsid w:val="00FB3A71"/>
    <w:rsid w:val="00FB3CE8"/>
    <w:rsid w:val="00FB44E1"/>
    <w:rsid w:val="00FB5756"/>
    <w:rsid w:val="00FB67B8"/>
    <w:rsid w:val="00FC2F7C"/>
    <w:rsid w:val="00FC600A"/>
    <w:rsid w:val="00FC63EA"/>
    <w:rsid w:val="00FC7097"/>
    <w:rsid w:val="00FC7323"/>
    <w:rsid w:val="00FD02C6"/>
    <w:rsid w:val="00FD1B82"/>
    <w:rsid w:val="00FD237E"/>
    <w:rsid w:val="00FD3CDA"/>
    <w:rsid w:val="00FD44C9"/>
    <w:rsid w:val="00FD5CAF"/>
    <w:rsid w:val="00FD6B7A"/>
    <w:rsid w:val="00FD7337"/>
    <w:rsid w:val="00FE2586"/>
    <w:rsid w:val="00FE3FFE"/>
    <w:rsid w:val="00FE442C"/>
    <w:rsid w:val="00FE553D"/>
    <w:rsid w:val="00FE581B"/>
    <w:rsid w:val="00FE5856"/>
    <w:rsid w:val="00FE7ED9"/>
    <w:rsid w:val="00FF052A"/>
    <w:rsid w:val="00FF0A43"/>
    <w:rsid w:val="00FF0DF8"/>
    <w:rsid w:val="00FF17B3"/>
    <w:rsid w:val="00FF17BD"/>
    <w:rsid w:val="00FF1F67"/>
    <w:rsid w:val="00FF2E7C"/>
    <w:rsid w:val="00FF43EA"/>
    <w:rsid w:val="00FF4DD9"/>
    <w:rsid w:val="00FF6897"/>
    <w:rsid w:val="00FF7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3A5"/>
    <w:pPr>
      <w:ind w:left="720"/>
      <w:contextualSpacing/>
    </w:pPr>
  </w:style>
  <w:style w:type="paragraph" w:styleId="PlainText">
    <w:name w:val="Plain Text"/>
    <w:basedOn w:val="Normal"/>
    <w:link w:val="PlainTextChar"/>
    <w:uiPriority w:val="99"/>
    <w:semiHidden/>
    <w:unhideWhenUsed/>
    <w:rsid w:val="00CB2A3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B2A3E"/>
    <w:rPr>
      <w:rFonts w:ascii="Calibri" w:hAnsi="Calibri"/>
      <w:szCs w:val="21"/>
    </w:rPr>
  </w:style>
  <w:style w:type="paragraph" w:styleId="NoSpacing">
    <w:name w:val="No Spacing"/>
    <w:uiPriority w:val="1"/>
    <w:qFormat/>
    <w:rsid w:val="00DB3CF6"/>
    <w:pPr>
      <w:spacing w:after="0" w:line="240" w:lineRule="auto"/>
    </w:pPr>
  </w:style>
  <w:style w:type="paragraph" w:styleId="Header">
    <w:name w:val="header"/>
    <w:basedOn w:val="Normal"/>
    <w:link w:val="HeaderChar"/>
    <w:uiPriority w:val="99"/>
    <w:unhideWhenUsed/>
    <w:rsid w:val="007D11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181"/>
  </w:style>
  <w:style w:type="paragraph" w:styleId="Footer">
    <w:name w:val="footer"/>
    <w:basedOn w:val="Normal"/>
    <w:link w:val="FooterChar"/>
    <w:uiPriority w:val="99"/>
    <w:unhideWhenUsed/>
    <w:rsid w:val="007D11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181"/>
  </w:style>
  <w:style w:type="paragraph" w:styleId="BalloonText">
    <w:name w:val="Balloon Text"/>
    <w:basedOn w:val="Normal"/>
    <w:link w:val="BalloonTextChar"/>
    <w:uiPriority w:val="99"/>
    <w:semiHidden/>
    <w:unhideWhenUsed/>
    <w:rsid w:val="007D1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181"/>
    <w:rPr>
      <w:rFonts w:ascii="Tahoma" w:hAnsi="Tahoma" w:cs="Tahoma"/>
      <w:sz w:val="16"/>
      <w:szCs w:val="16"/>
    </w:rPr>
  </w:style>
  <w:style w:type="character" w:styleId="Hyperlink">
    <w:name w:val="Hyperlink"/>
    <w:basedOn w:val="DefaultParagraphFont"/>
    <w:uiPriority w:val="99"/>
    <w:unhideWhenUsed/>
    <w:rsid w:val="00101AF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3A5"/>
    <w:pPr>
      <w:ind w:left="720"/>
      <w:contextualSpacing/>
    </w:pPr>
  </w:style>
  <w:style w:type="paragraph" w:styleId="PlainText">
    <w:name w:val="Plain Text"/>
    <w:basedOn w:val="Normal"/>
    <w:link w:val="PlainTextChar"/>
    <w:uiPriority w:val="99"/>
    <w:semiHidden/>
    <w:unhideWhenUsed/>
    <w:rsid w:val="00CB2A3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B2A3E"/>
    <w:rPr>
      <w:rFonts w:ascii="Calibri" w:hAnsi="Calibri"/>
      <w:szCs w:val="21"/>
    </w:rPr>
  </w:style>
  <w:style w:type="paragraph" w:styleId="NoSpacing">
    <w:name w:val="No Spacing"/>
    <w:uiPriority w:val="1"/>
    <w:qFormat/>
    <w:rsid w:val="00DB3CF6"/>
    <w:pPr>
      <w:spacing w:after="0" w:line="240" w:lineRule="auto"/>
    </w:pPr>
  </w:style>
  <w:style w:type="paragraph" w:styleId="Header">
    <w:name w:val="header"/>
    <w:basedOn w:val="Normal"/>
    <w:link w:val="HeaderChar"/>
    <w:uiPriority w:val="99"/>
    <w:unhideWhenUsed/>
    <w:rsid w:val="007D11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181"/>
  </w:style>
  <w:style w:type="paragraph" w:styleId="Footer">
    <w:name w:val="footer"/>
    <w:basedOn w:val="Normal"/>
    <w:link w:val="FooterChar"/>
    <w:uiPriority w:val="99"/>
    <w:unhideWhenUsed/>
    <w:rsid w:val="007D11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181"/>
  </w:style>
  <w:style w:type="paragraph" w:styleId="BalloonText">
    <w:name w:val="Balloon Text"/>
    <w:basedOn w:val="Normal"/>
    <w:link w:val="BalloonTextChar"/>
    <w:uiPriority w:val="99"/>
    <w:semiHidden/>
    <w:unhideWhenUsed/>
    <w:rsid w:val="007D1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181"/>
    <w:rPr>
      <w:rFonts w:ascii="Tahoma" w:hAnsi="Tahoma" w:cs="Tahoma"/>
      <w:sz w:val="16"/>
      <w:szCs w:val="16"/>
    </w:rPr>
  </w:style>
  <w:style w:type="character" w:styleId="Hyperlink">
    <w:name w:val="Hyperlink"/>
    <w:basedOn w:val="DefaultParagraphFont"/>
    <w:uiPriority w:val="99"/>
    <w:unhideWhenUsed/>
    <w:rsid w:val="00101A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8504">
      <w:bodyDiv w:val="1"/>
      <w:marLeft w:val="0"/>
      <w:marRight w:val="0"/>
      <w:marTop w:val="0"/>
      <w:marBottom w:val="0"/>
      <w:divBdr>
        <w:top w:val="none" w:sz="0" w:space="0" w:color="auto"/>
        <w:left w:val="none" w:sz="0" w:space="0" w:color="auto"/>
        <w:bottom w:val="none" w:sz="0" w:space="0" w:color="auto"/>
        <w:right w:val="none" w:sz="0" w:space="0" w:color="auto"/>
      </w:divBdr>
    </w:div>
    <w:div w:id="396368674">
      <w:bodyDiv w:val="1"/>
      <w:marLeft w:val="0"/>
      <w:marRight w:val="0"/>
      <w:marTop w:val="0"/>
      <w:marBottom w:val="0"/>
      <w:divBdr>
        <w:top w:val="none" w:sz="0" w:space="0" w:color="auto"/>
        <w:left w:val="none" w:sz="0" w:space="0" w:color="auto"/>
        <w:bottom w:val="none" w:sz="0" w:space="0" w:color="auto"/>
        <w:right w:val="none" w:sz="0" w:space="0" w:color="auto"/>
      </w:divBdr>
    </w:div>
    <w:div w:id="463474779">
      <w:bodyDiv w:val="1"/>
      <w:marLeft w:val="0"/>
      <w:marRight w:val="0"/>
      <w:marTop w:val="0"/>
      <w:marBottom w:val="0"/>
      <w:divBdr>
        <w:top w:val="none" w:sz="0" w:space="0" w:color="auto"/>
        <w:left w:val="none" w:sz="0" w:space="0" w:color="auto"/>
        <w:bottom w:val="none" w:sz="0" w:space="0" w:color="auto"/>
        <w:right w:val="none" w:sz="0" w:space="0" w:color="auto"/>
      </w:divBdr>
    </w:div>
    <w:div w:id="652877049">
      <w:bodyDiv w:val="1"/>
      <w:marLeft w:val="0"/>
      <w:marRight w:val="0"/>
      <w:marTop w:val="0"/>
      <w:marBottom w:val="0"/>
      <w:divBdr>
        <w:top w:val="none" w:sz="0" w:space="0" w:color="auto"/>
        <w:left w:val="none" w:sz="0" w:space="0" w:color="auto"/>
        <w:bottom w:val="none" w:sz="0" w:space="0" w:color="auto"/>
        <w:right w:val="none" w:sz="0" w:space="0" w:color="auto"/>
      </w:divBdr>
    </w:div>
    <w:div w:id="1304584898">
      <w:bodyDiv w:val="1"/>
      <w:marLeft w:val="0"/>
      <w:marRight w:val="0"/>
      <w:marTop w:val="0"/>
      <w:marBottom w:val="0"/>
      <w:divBdr>
        <w:top w:val="none" w:sz="0" w:space="0" w:color="auto"/>
        <w:left w:val="none" w:sz="0" w:space="0" w:color="auto"/>
        <w:bottom w:val="none" w:sz="0" w:space="0" w:color="auto"/>
        <w:right w:val="none" w:sz="0" w:space="0" w:color="auto"/>
      </w:divBdr>
    </w:div>
    <w:div w:id="1331641957">
      <w:bodyDiv w:val="1"/>
      <w:marLeft w:val="0"/>
      <w:marRight w:val="0"/>
      <w:marTop w:val="0"/>
      <w:marBottom w:val="0"/>
      <w:divBdr>
        <w:top w:val="none" w:sz="0" w:space="0" w:color="auto"/>
        <w:left w:val="none" w:sz="0" w:space="0" w:color="auto"/>
        <w:bottom w:val="none" w:sz="0" w:space="0" w:color="auto"/>
        <w:right w:val="none" w:sz="0" w:space="0" w:color="auto"/>
      </w:divBdr>
    </w:div>
    <w:div w:id="1423916381">
      <w:bodyDiv w:val="1"/>
      <w:marLeft w:val="0"/>
      <w:marRight w:val="0"/>
      <w:marTop w:val="0"/>
      <w:marBottom w:val="0"/>
      <w:divBdr>
        <w:top w:val="none" w:sz="0" w:space="0" w:color="auto"/>
        <w:left w:val="none" w:sz="0" w:space="0" w:color="auto"/>
        <w:bottom w:val="none" w:sz="0" w:space="0" w:color="auto"/>
        <w:right w:val="none" w:sz="0" w:space="0" w:color="auto"/>
      </w:divBdr>
    </w:div>
    <w:div w:id="1722971488">
      <w:bodyDiv w:val="1"/>
      <w:marLeft w:val="0"/>
      <w:marRight w:val="0"/>
      <w:marTop w:val="0"/>
      <w:marBottom w:val="0"/>
      <w:divBdr>
        <w:top w:val="none" w:sz="0" w:space="0" w:color="auto"/>
        <w:left w:val="none" w:sz="0" w:space="0" w:color="auto"/>
        <w:bottom w:val="none" w:sz="0" w:space="0" w:color="auto"/>
        <w:right w:val="none" w:sz="0" w:space="0" w:color="auto"/>
      </w:divBdr>
    </w:div>
    <w:div w:id="1933127071">
      <w:bodyDiv w:val="1"/>
      <w:marLeft w:val="0"/>
      <w:marRight w:val="0"/>
      <w:marTop w:val="0"/>
      <w:marBottom w:val="0"/>
      <w:divBdr>
        <w:top w:val="none" w:sz="0" w:space="0" w:color="auto"/>
        <w:left w:val="none" w:sz="0" w:space="0" w:color="auto"/>
        <w:bottom w:val="none" w:sz="0" w:space="0" w:color="auto"/>
        <w:right w:val="none" w:sz="0" w:space="0" w:color="auto"/>
      </w:divBdr>
    </w:div>
    <w:div w:id="1952936314">
      <w:bodyDiv w:val="1"/>
      <w:marLeft w:val="0"/>
      <w:marRight w:val="0"/>
      <w:marTop w:val="0"/>
      <w:marBottom w:val="0"/>
      <w:divBdr>
        <w:top w:val="none" w:sz="0" w:space="0" w:color="auto"/>
        <w:left w:val="none" w:sz="0" w:space="0" w:color="auto"/>
        <w:bottom w:val="none" w:sz="0" w:space="0" w:color="auto"/>
        <w:right w:val="none" w:sz="0" w:space="0" w:color="auto"/>
      </w:divBdr>
    </w:div>
    <w:div w:id="1986735361">
      <w:bodyDiv w:val="1"/>
      <w:marLeft w:val="0"/>
      <w:marRight w:val="0"/>
      <w:marTop w:val="0"/>
      <w:marBottom w:val="0"/>
      <w:divBdr>
        <w:top w:val="none" w:sz="0" w:space="0" w:color="auto"/>
        <w:left w:val="none" w:sz="0" w:space="0" w:color="auto"/>
        <w:bottom w:val="none" w:sz="0" w:space="0" w:color="auto"/>
        <w:right w:val="none" w:sz="0" w:space="0" w:color="auto"/>
      </w:divBdr>
    </w:div>
    <w:div w:id="2143185707">
      <w:bodyDiv w:val="1"/>
      <w:marLeft w:val="0"/>
      <w:marRight w:val="0"/>
      <w:marTop w:val="0"/>
      <w:marBottom w:val="0"/>
      <w:divBdr>
        <w:top w:val="none" w:sz="0" w:space="0" w:color="auto"/>
        <w:left w:val="none" w:sz="0" w:space="0" w:color="auto"/>
        <w:bottom w:val="none" w:sz="0" w:space="0" w:color="auto"/>
        <w:right w:val="none" w:sz="0" w:space="0" w:color="auto"/>
      </w:divBdr>
      <w:divsChild>
        <w:div w:id="1274871878">
          <w:marLeft w:val="0"/>
          <w:marRight w:val="0"/>
          <w:marTop w:val="0"/>
          <w:marBottom w:val="0"/>
          <w:divBdr>
            <w:top w:val="none" w:sz="0" w:space="0" w:color="auto"/>
            <w:left w:val="none" w:sz="0" w:space="0" w:color="auto"/>
            <w:bottom w:val="none" w:sz="0" w:space="0" w:color="auto"/>
            <w:right w:val="none" w:sz="0" w:space="0" w:color="auto"/>
          </w:divBdr>
          <w:divsChild>
            <w:div w:id="624040814">
              <w:marLeft w:val="0"/>
              <w:marRight w:val="0"/>
              <w:marTop w:val="0"/>
              <w:marBottom w:val="0"/>
              <w:divBdr>
                <w:top w:val="none" w:sz="0" w:space="0" w:color="auto"/>
                <w:left w:val="none" w:sz="0" w:space="0" w:color="auto"/>
                <w:bottom w:val="none" w:sz="0" w:space="0" w:color="auto"/>
                <w:right w:val="none" w:sz="0" w:space="0" w:color="auto"/>
              </w:divBdr>
              <w:divsChild>
                <w:div w:id="155531566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04335113">
                      <w:marLeft w:val="0"/>
                      <w:marRight w:val="0"/>
                      <w:marTop w:val="0"/>
                      <w:marBottom w:val="0"/>
                      <w:divBdr>
                        <w:top w:val="none" w:sz="0" w:space="0" w:color="auto"/>
                        <w:left w:val="none" w:sz="0" w:space="0" w:color="auto"/>
                        <w:bottom w:val="none" w:sz="0" w:space="0" w:color="auto"/>
                        <w:right w:val="none" w:sz="0" w:space="0" w:color="auto"/>
                      </w:divBdr>
                      <w:divsChild>
                        <w:div w:id="690493656">
                          <w:marLeft w:val="0"/>
                          <w:marRight w:val="0"/>
                          <w:marTop w:val="0"/>
                          <w:marBottom w:val="0"/>
                          <w:divBdr>
                            <w:top w:val="none" w:sz="0" w:space="0" w:color="auto"/>
                            <w:left w:val="none" w:sz="0" w:space="0" w:color="auto"/>
                            <w:bottom w:val="none" w:sz="0" w:space="0" w:color="auto"/>
                            <w:right w:val="none" w:sz="0" w:space="0" w:color="auto"/>
                          </w:divBdr>
                          <w:divsChild>
                            <w:div w:id="1461994512">
                              <w:marLeft w:val="0"/>
                              <w:marRight w:val="0"/>
                              <w:marTop w:val="0"/>
                              <w:marBottom w:val="0"/>
                              <w:divBdr>
                                <w:top w:val="none" w:sz="0" w:space="0" w:color="auto"/>
                                <w:left w:val="none" w:sz="0" w:space="0" w:color="auto"/>
                                <w:bottom w:val="none" w:sz="0" w:space="0" w:color="auto"/>
                                <w:right w:val="none" w:sz="0" w:space="0" w:color="auto"/>
                              </w:divBdr>
                              <w:divsChild>
                                <w:div w:id="1667317880">
                                  <w:marLeft w:val="0"/>
                                  <w:marRight w:val="0"/>
                                  <w:marTop w:val="0"/>
                                  <w:marBottom w:val="0"/>
                                  <w:divBdr>
                                    <w:top w:val="none" w:sz="0" w:space="0" w:color="auto"/>
                                    <w:left w:val="none" w:sz="0" w:space="0" w:color="auto"/>
                                    <w:bottom w:val="none" w:sz="0" w:space="0" w:color="auto"/>
                                    <w:right w:val="none" w:sz="0" w:space="0" w:color="auto"/>
                                  </w:divBdr>
                                  <w:divsChild>
                                    <w:div w:id="1488747861">
                                      <w:marLeft w:val="0"/>
                                      <w:marRight w:val="0"/>
                                      <w:marTop w:val="0"/>
                                      <w:marBottom w:val="0"/>
                                      <w:divBdr>
                                        <w:top w:val="none" w:sz="0" w:space="0" w:color="auto"/>
                                        <w:left w:val="none" w:sz="0" w:space="0" w:color="auto"/>
                                        <w:bottom w:val="none" w:sz="0" w:space="0" w:color="auto"/>
                                        <w:right w:val="none" w:sz="0" w:space="0" w:color="auto"/>
                                      </w:divBdr>
                                      <w:divsChild>
                                        <w:div w:id="1941596890">
                                          <w:marLeft w:val="0"/>
                                          <w:marRight w:val="0"/>
                                          <w:marTop w:val="0"/>
                                          <w:marBottom w:val="0"/>
                                          <w:divBdr>
                                            <w:top w:val="none" w:sz="0" w:space="0" w:color="auto"/>
                                            <w:left w:val="none" w:sz="0" w:space="0" w:color="auto"/>
                                            <w:bottom w:val="none" w:sz="0" w:space="0" w:color="auto"/>
                                            <w:right w:val="none" w:sz="0" w:space="0" w:color="auto"/>
                                          </w:divBdr>
                                          <w:divsChild>
                                            <w:div w:id="66108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1.png@01D1DB7A.97F0F8A0" TargetMode="External"/><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png@01D1DB7B.4C556420"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2.png"/><Relationship Id="rId10" Type="http://schemas.openxmlformats.org/officeDocument/2006/relationships/image" Target="media/image1.png"/><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hyperlink" Target="http://dbconsultants.com/epic-support-for-chiro-software/"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4CE14-9F9F-4BC2-B6EC-D214A6689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1394</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Anatoly</dc:creator>
  <cp:lastModifiedBy>Jank</cp:lastModifiedBy>
  <cp:revision>2</cp:revision>
  <cp:lastPrinted>2016-07-12T14:24:00Z</cp:lastPrinted>
  <dcterms:created xsi:type="dcterms:W3CDTF">2016-07-12T14:36:00Z</dcterms:created>
  <dcterms:modified xsi:type="dcterms:W3CDTF">2016-07-12T14:36:00Z</dcterms:modified>
</cp:coreProperties>
</file>